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097" w:rsidRPr="00690097" w:rsidRDefault="00690097" w:rsidP="00690097">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690097">
        <w:rPr>
          <w:rFonts w:ascii="Times New Roman" w:eastAsia="Times New Roman" w:hAnsi="Times New Roman" w:cs="Times New Roman"/>
          <w:b/>
          <w:bCs/>
          <w:sz w:val="27"/>
          <w:szCs w:val="27"/>
          <w:lang w:eastAsia="hr-HR"/>
        </w:rPr>
        <w:t>NN 136/2025 (5.11.2025.), Zakon o izmjenama i dopunama Zakona o zaštiti prijavitelja nepravilnosti</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HRVATSKI SABOR</w:t>
      </w:r>
    </w:p>
    <w:p w:rsidR="00690097" w:rsidRPr="00690097" w:rsidRDefault="00690097" w:rsidP="00690097">
      <w:pPr>
        <w:spacing w:before="100" w:beforeAutospacing="1" w:after="100" w:afterAutospacing="1" w:line="240" w:lineRule="auto"/>
        <w:jc w:val="right"/>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2019</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Na temelju članka 89. Ustava Republike Hrvatske, donosim</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90097">
        <w:rPr>
          <w:rFonts w:ascii="Times New Roman" w:eastAsia="Times New Roman" w:hAnsi="Times New Roman" w:cs="Times New Roman"/>
          <w:b/>
          <w:sz w:val="24"/>
          <w:szCs w:val="24"/>
          <w:lang w:eastAsia="hr-HR"/>
        </w:rPr>
        <w:t>ODLUKU</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90097">
        <w:rPr>
          <w:rFonts w:ascii="Times New Roman" w:eastAsia="Times New Roman" w:hAnsi="Times New Roman" w:cs="Times New Roman"/>
          <w:b/>
          <w:sz w:val="24"/>
          <w:szCs w:val="24"/>
          <w:lang w:eastAsia="hr-HR"/>
        </w:rPr>
        <w:t>O PROGLAŠENJU ZAKONA O IZMJENAMA I DOPUNAMA ZAKONA O ZAŠTITI PRIJAVITELJA NEPRAVILNOSTI</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Proglašavam Zakon o izmjenama i dopunama Zakona o zaštiti prijavitelja nepravilnosti, koji je Hrvatski sabor donio na sjednici 24. listopada 2025.</w:t>
      </w:r>
    </w:p>
    <w:p w:rsidR="00690097" w:rsidRPr="00690097" w:rsidRDefault="00690097" w:rsidP="00690097">
      <w:pPr>
        <w:spacing w:after="0"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Klasa: 011-02/25-02/86</w:t>
      </w:r>
    </w:p>
    <w:p w:rsidR="00690097" w:rsidRPr="00690097" w:rsidRDefault="00690097" w:rsidP="00690097">
      <w:pPr>
        <w:spacing w:after="0" w:line="240" w:lineRule="auto"/>
        <w:rPr>
          <w:rFonts w:ascii="Times New Roman" w:eastAsia="Times New Roman" w:hAnsi="Times New Roman" w:cs="Times New Roman"/>
          <w:sz w:val="24"/>
          <w:szCs w:val="24"/>
          <w:lang w:eastAsia="hr-HR"/>
        </w:rPr>
      </w:pPr>
      <w:proofErr w:type="spellStart"/>
      <w:r w:rsidRPr="00690097">
        <w:rPr>
          <w:rFonts w:ascii="Times New Roman" w:eastAsia="Times New Roman" w:hAnsi="Times New Roman" w:cs="Times New Roman"/>
          <w:sz w:val="24"/>
          <w:szCs w:val="24"/>
          <w:lang w:eastAsia="hr-HR"/>
        </w:rPr>
        <w:t>Urbroj</w:t>
      </w:r>
      <w:proofErr w:type="spellEnd"/>
      <w:r w:rsidRPr="00690097">
        <w:rPr>
          <w:rFonts w:ascii="Times New Roman" w:eastAsia="Times New Roman" w:hAnsi="Times New Roman" w:cs="Times New Roman"/>
          <w:sz w:val="24"/>
          <w:szCs w:val="24"/>
          <w:lang w:eastAsia="hr-HR"/>
        </w:rPr>
        <w:t>: 71-10-01/1-25-2</w:t>
      </w:r>
    </w:p>
    <w:p w:rsidR="00690097" w:rsidRPr="00690097" w:rsidRDefault="00690097" w:rsidP="00690097">
      <w:pPr>
        <w:spacing w:after="0"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Zagreb, 30. listopada 2025.</w:t>
      </w:r>
    </w:p>
    <w:p w:rsidR="00690097" w:rsidRPr="00690097" w:rsidRDefault="00690097" w:rsidP="00690097">
      <w:pPr>
        <w:spacing w:before="100" w:beforeAutospacing="1" w:after="100" w:afterAutospacing="1" w:line="240" w:lineRule="auto"/>
        <w:ind w:right="1422"/>
        <w:jc w:val="right"/>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Predsjednik</w:t>
      </w:r>
      <w:r w:rsidRPr="00690097">
        <w:rPr>
          <w:rFonts w:ascii="Times New Roman" w:eastAsia="Times New Roman" w:hAnsi="Times New Roman" w:cs="Times New Roman"/>
          <w:sz w:val="24"/>
          <w:szCs w:val="24"/>
          <w:lang w:eastAsia="hr-HR"/>
        </w:rPr>
        <w:br/>
        <w:t>Republike Hrvatske</w:t>
      </w:r>
      <w:r w:rsidRPr="00690097">
        <w:rPr>
          <w:rFonts w:ascii="Times New Roman" w:eastAsia="Times New Roman" w:hAnsi="Times New Roman" w:cs="Times New Roman"/>
          <w:sz w:val="24"/>
          <w:szCs w:val="24"/>
          <w:lang w:eastAsia="hr-HR"/>
        </w:rPr>
        <w:br/>
        <w:t>Zoran Milanović, v. r.</w:t>
      </w:r>
    </w:p>
    <w:p w:rsidR="00690097" w:rsidRDefault="00690097" w:rsidP="00690097">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90097">
        <w:rPr>
          <w:rFonts w:ascii="Times New Roman" w:eastAsia="Times New Roman" w:hAnsi="Times New Roman" w:cs="Times New Roman"/>
          <w:b/>
          <w:sz w:val="24"/>
          <w:szCs w:val="24"/>
          <w:lang w:eastAsia="hr-HR"/>
        </w:rPr>
        <w:t>ZAKON</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90097">
        <w:rPr>
          <w:rFonts w:ascii="Times New Roman" w:eastAsia="Times New Roman" w:hAnsi="Times New Roman" w:cs="Times New Roman"/>
          <w:b/>
          <w:sz w:val="24"/>
          <w:szCs w:val="24"/>
          <w:lang w:eastAsia="hr-HR"/>
        </w:rPr>
        <w:t>O IZMJENAMA I DOPUNAMA ZAKONA O ZAŠTITI PRIJAVITELJA NEPRAVILNOSTI</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Članak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U Zakonu o zaštiti prijavitelja nepravilnosti (»Narodne novine«, br. 46/22.) u članku 4. stavku 1. iza točke c) dodaju se nova točka d) i točka e) koje glase:</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»d) koje su obuhvaćene područjem primjene akata Europske unije navedenih u dijelu I. odjeljku K. Priloga ovoga Zakona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e) koje se odnose na kaznena djela iz glave XXIV. (kaznena djela protiv gospodarstva), glave XXVIII. (kaznena djela protiv službene dužnosti) i kaznena djela iz članka 233. (pronevjera) te iz članka 339. (podmićivanje zastupnika) Kaznenog zakona«.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Dosadašnja točka d) postaje točka f).</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Članak 2.</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U članku 12. iza stavka 3. dodaje se stavak 4. koji glasi:</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»(4) Osobe koje nepravilnosti prijavljuju izravno policiji ili državnom odvjetništvu u skladu s njihovom nadležnosti imaju pravo na zaštitu propisanu ovim Zakonom pod istim uvjetima kao osobe koje podnose prijavu nadležnom tijelu za vanjsko prijavljivanje.«.</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Članak 3.</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U članku 23. iza stavka 3. dodaju se novi stavak 4. i stavak 5. koji glase:</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»(4) Ako je prijava nepravilnosti podnesena izravno policiji ili državnom odvjetništvu u skladu s njihovom nadležnosti, a prijavitelj nepravilnosti u prijavi ili nakon podnošenja prijave ukaže da jest ili da bi mogao biti žrtva osvete zbog prijave nepravilnosti, ta su je tijela dužna bez odgode proslijediti nadležnom tijelu za vanjsko prijavljivanje nepravilnosti.</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(5) Stavak 4. ovoga članka na odgovarajući se način primjenjuje i kada povezana osoba ukaže da je prema njoj počinjena ili </w:t>
      </w:r>
      <w:proofErr w:type="spellStart"/>
      <w:r w:rsidRPr="00690097">
        <w:rPr>
          <w:rFonts w:ascii="Times New Roman" w:eastAsia="Times New Roman" w:hAnsi="Times New Roman" w:cs="Times New Roman"/>
          <w:sz w:val="24"/>
          <w:szCs w:val="24"/>
          <w:lang w:eastAsia="hr-HR"/>
        </w:rPr>
        <w:t>pokušana</w:t>
      </w:r>
      <w:proofErr w:type="spellEnd"/>
      <w:r w:rsidRPr="00690097">
        <w:rPr>
          <w:rFonts w:ascii="Times New Roman" w:eastAsia="Times New Roman" w:hAnsi="Times New Roman" w:cs="Times New Roman"/>
          <w:sz w:val="24"/>
          <w:szCs w:val="24"/>
          <w:lang w:eastAsia="hr-HR"/>
        </w:rPr>
        <w:t xml:space="preserve"> osveta ili joj se prijetilo osvetom zbog povezanosti s prijaviteljem nepravilnosti koji je prijavu nepravilnosti podnio izravno policiji ili državnom odvjetništvu u skladu s njihovom nadležnosti.«.</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Dosadašnji stavak 4. postaje stavak 6.</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Članak 4.</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U članku 24. stavku 2. točki 2. iza riječi: »od dana« dodaje se riječ: »zaprimanja«.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Iza stavka 2. dodaje se novi stavak 3. koji glasi:</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»(3) Ako je prijava podnesena izravno policiji i/ili državnom odvjetništvu, a ta su tijela ujedno jedina nadležna za postupanje po sadržaju prijave, ne primjenjuje se odredba stavka 2. točke 4. ovoga članka.«.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Dosadašnji stavak 3. postaje stavak 4.</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Članak 5.</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U članku 28. iza stavka 3. dodaju se stavci 4., 5. i 6. koji glase:</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»(4) U postupku sudske zaštite prijavitelja nepravilnosti rok za odgovor na tužbu je 15 dana, a ročište za glavnu raspravu mora se održati u roku od 30 dana od dana primitka odgovora na tužbu.</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(5) U postupku sudske zaštite prijavitelja nepravilnosti postupak pred prvostupanjskim sudom mora se okončati u roku od šest mjeseci od dana podnošenja tužbe.</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(6) U postupku sudske zaštite prijavitelja nepravilnosti drugostupanjski sud dužan je donijeti odluku o žalbi podnesenoj protiv odluke prvostupanjskog suda u roku od 30 dana od dana primitka žalbe.«.</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Članak 6.</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U članku 35. stavku 1. riječi: »od 10.000,00 do 30.000,00 kuna« zamjenjuju se riječima: »od 2000,00 do 8000,00 eura«.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U stavku 2. riječi: »od 1000,00 do 10.000,00 kuna« zamjenjuju se riječima: »od 1000,00 do 3000,00 eura«.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U stavku 3. riječi: »od 1000,00 do 10.000,00 kuna« zamjenjuju se riječima: »od 1000,00 do 3000,00 eura«.</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Članak 7.</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U članku 36. stavku 1. riječi: »od 30.000,00 do 50.000,00 kuna« zamjenjuju se riječima: »od 5000,00 do 100.000,00 eura«.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U stavku 2. riječi: »od 3000,00 do 30.000,00 kuna« zamjenjuju se riječima: »od 600,00 do 6000,00 eura«.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U stavku 3. riječi: »od 3000,00 do 30.000,00 kuna« zamjenjuju se riječima: »od 600,00 do 15.000,00 eura«.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U stavku 4. riječi: »od 3000,00 do 30.000,00 kuna« zamjenjuju se riječima: »od 600,00 do 6000,00 eura«.</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Članak 8.</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U članku 37. riječi: »od 3000,00 do 30.000,00 kuna« zamjenjuju se riječima: »od 600,00 do 4000,00 eura«.</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Članak 9.</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U članku 38. riječi: »od 3000,00 do 30.000,00 kuna« zamjenjuju se riječima: »od 600,00 do 4000,00 eura«.</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Članak 10.</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Prilog Zakonu o zaštiti prijavitelja nepravilnosti (»Narodne novine«, br. 46/22.) zamjenjuje se novim Prilogom, koji se nalazi u prilogu ovoga Zakona i čini njegov sastavni dio.</w:t>
      </w:r>
    </w:p>
    <w:p w:rsid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bookmarkStart w:id="0" w:name="_GoBack"/>
      <w:bookmarkEnd w:id="0"/>
      <w:r w:rsidRPr="00690097">
        <w:rPr>
          <w:rFonts w:ascii="Times New Roman" w:eastAsia="Times New Roman" w:hAnsi="Times New Roman" w:cs="Times New Roman"/>
          <w:sz w:val="24"/>
          <w:szCs w:val="24"/>
          <w:lang w:eastAsia="hr-HR"/>
        </w:rPr>
        <w:lastRenderedPageBreak/>
        <w:t>Članak 11.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Ovaj Zakon stupa na snagu osmoga dana od dana objave u »Narodnim novinama«.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Klasa: 022-02/25-01/81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Zagreb, 24. listopada 2025.</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HRVATSKI SABOR</w:t>
      </w:r>
    </w:p>
    <w:p w:rsidR="00690097" w:rsidRPr="00690097" w:rsidRDefault="00690097" w:rsidP="00690097">
      <w:pPr>
        <w:spacing w:before="100" w:beforeAutospacing="1" w:after="100" w:afterAutospacing="1" w:line="240" w:lineRule="auto"/>
        <w:ind w:right="2414"/>
        <w:jc w:val="right"/>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Predsjednik</w:t>
      </w:r>
      <w:r w:rsidRPr="00690097">
        <w:rPr>
          <w:rFonts w:ascii="Times New Roman" w:eastAsia="Times New Roman" w:hAnsi="Times New Roman" w:cs="Times New Roman"/>
          <w:sz w:val="24"/>
          <w:szCs w:val="24"/>
          <w:lang w:eastAsia="hr-HR"/>
        </w:rPr>
        <w:br/>
        <w:t>Hrvatskoga sabora</w:t>
      </w:r>
      <w:r w:rsidRPr="00690097">
        <w:rPr>
          <w:rFonts w:ascii="Times New Roman" w:eastAsia="Times New Roman" w:hAnsi="Times New Roman" w:cs="Times New Roman"/>
          <w:sz w:val="24"/>
          <w:szCs w:val="24"/>
          <w:lang w:eastAsia="hr-HR"/>
        </w:rPr>
        <w:br/>
        <w:t>Gordan Jandroković, v. r.</w:t>
      </w:r>
    </w:p>
    <w:p w:rsid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PRILOG</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DIO I.</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A. Članak 4. stavak 1. točka (a) </w:t>
      </w:r>
      <w:proofErr w:type="spellStart"/>
      <w:r w:rsidRPr="00690097">
        <w:rPr>
          <w:rFonts w:ascii="Times New Roman" w:eastAsia="Times New Roman" w:hAnsi="Times New Roman" w:cs="Times New Roman"/>
          <w:sz w:val="24"/>
          <w:szCs w:val="24"/>
          <w:lang w:eastAsia="hr-HR"/>
        </w:rPr>
        <w:t>podtočka</w:t>
      </w:r>
      <w:proofErr w:type="spellEnd"/>
      <w:r w:rsidRPr="00690097">
        <w:rPr>
          <w:rFonts w:ascii="Times New Roman" w:eastAsia="Times New Roman" w:hAnsi="Times New Roman" w:cs="Times New Roman"/>
          <w:sz w:val="24"/>
          <w:szCs w:val="24"/>
          <w:lang w:eastAsia="hr-HR"/>
        </w:rPr>
        <w:t xml:space="preserve"> 1. ovoga Zakona (javna nabava):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1. Pravila postupka za javnu nabavu i dodjelu koncesija, za dodjelu ugovora u području obrane i sigurnosti te za dodjelu ugovora subjekata koji djeluju u sektoru vodnog gospodarstva, energetskom i prometnom sektoru te sektoru poštanskih usluga i svakog drugog ugovora, kako su utvrđena: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Direktivom 2014/23/EU Europskog parlamenta i Vijeća od 26. veljače 2014. o dodjeli ugovorā o koncesiji (SL L 94, 28. 3. 2014.,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Direktivom 2014/24/EU Europskog parlamenta i Vijeća od 26. veljače 2014. o javnoj nabavi i o stavljanju izvan snage Direktive 2004/18/EZ (SL L 94, 28. 3. 2014., str. 65.)</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Direktivom 2014/25/EU Europskog parlamenta i Vijeća od 26. veljače 2014. o nabavi subjekata koji djeluju u sektoru vodnog gospodarstva, energetskom i prometnom sektoru te sektoru poštanskih usluga i stavljanju izvan snage Direktive 2004/17/EZ (SL L 94, 28. 3. 2014., str. 243.)</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iv. Direktivom 2009/81/EZ Europskog parlamenta i Vijeća od 13. srpnja 2009. o usklađivanju postupaka nabave za određene ugovore o radovima, ugovore o nabavi robe i ugovore o uslugama koje sklapaju javni naručitelji ili naručitelji u području obrane i sigurnosti te izmjeni direktiva 2004/17/EZ i 2004/18/EZ (SL L 216, 20. 8. 2009., str. 76.).</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2. Postupci preispitivanja uređeni su sljedećim:</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i. Direktivom Vijeća 92/13/EEZ od 25. veljače 1992. o usklađivanju zakona i drugih propisa o primjeni pravila Zajednice u postupcima nabave subjekata koji djeluju u sektoru vodnoga gospodarstva, energetskom, prometnom i telekomunikacijskom sektoru (SL L 76, 23. 3. 1992., str. 14.)</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Direktivom Vijeća 89/665/EEZ od 21. prosinca 1989. o usklađivanju zakona i drugih propisa u odnosu na primjenu postupaka kontrole na sklapanje ugovora o javnoj nabavi robe i javnim radovima (SL L 395, 30. 12. 1989., str. 33.).</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B. Članak 4. stavak 1. točka (a) </w:t>
      </w:r>
      <w:proofErr w:type="spellStart"/>
      <w:r w:rsidRPr="00690097">
        <w:rPr>
          <w:rFonts w:ascii="Times New Roman" w:eastAsia="Times New Roman" w:hAnsi="Times New Roman" w:cs="Times New Roman"/>
          <w:sz w:val="24"/>
          <w:szCs w:val="24"/>
          <w:lang w:eastAsia="hr-HR"/>
        </w:rPr>
        <w:t>podtočka</w:t>
      </w:r>
      <w:proofErr w:type="spellEnd"/>
      <w:r w:rsidRPr="00690097">
        <w:rPr>
          <w:rFonts w:ascii="Times New Roman" w:eastAsia="Times New Roman" w:hAnsi="Times New Roman" w:cs="Times New Roman"/>
          <w:sz w:val="24"/>
          <w:szCs w:val="24"/>
          <w:lang w:eastAsia="hr-HR"/>
        </w:rPr>
        <w:t xml:space="preserve"> 2. ovoga Zakona (financijske usluge, proizvodi i tržišta te sprječavanje pranja novca i financiranja terorizma):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Pravila kojima se utvrđuju regulatorni i nadzorni okvir te zaštita potrošača i ulagača u području financijskih usluga i tržišta kapitala, bankarstva i kreditiranja, ulaganja, osiguranja i reosiguranja, strukovnih i osobnih mirovinskih proizvoda, vrijednosnih papira, investicijskih fondova i platnih usluga u Uniji te djelatnosti iz Priloga I. Direktivi 2013/36/EU Europskog parlamenta i Vijeća od 26. lipnja 2013. o pristupanju djelatnosti kreditnih institucija i bonitetnom nadzoru nad kreditnim institucijama i investicijskim društvima, izmjeni Direktive 2002/87/EZ te stavljanju izvan snage direktiva 2006/48/EZ i 2006/49/EZ (SL L 176, 27. 6. 2013., str. 338.), kako su utvrđena: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Direktivom 2009/110/EZ Europskog parlamenta i Vijeća od 16. rujna 2009. o osnivanju, obavljanju djelatnosti i bonitetnom nadzoru poslovanja institucija za elektronički novac te o izmjeni direktiva 2005/60/EZ i 2006/48/EZ i stavljanju izvan snage Direktive 2000/46/EZ (SL L 267, 10. 10. 2009., str. 7.)</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Direktivom 2011/61/EU Europskog parlamenta i Vijeća od 8. lipnja 2011. o upraviteljima alternativnih investicijskih fondova i o izmjeni direktiva 2003/41/EZ i 2009/65/EZ te uredbi (EZ) br. 1060/2009 i (EU) br. 1095/2010 (SL L 174, 1. 7. 2011.,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Uredbom (EU) br. 236/2012 Europskog parlamenta i Vijeća od 14. ožujka 2012. o kratkoj prodaji i određenim aspektima kreditnih izvedenica na osnovi nastanka statusa neispunjavanja obveza (SL L 86, 24. 3. 2012.,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iv. Uredbom (EU) br. 345/2013 Europskog parlamenta i Vijeća od 17. travnja 2013. o europskim fondovima poduzetničkog kapitala (SL L 115, 25. 4. 2013.,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 Uredbom (EU) br. 346/2013 Europskog parlamenta i Vijeća od 17. travnja 2013. o europskim fondovima za socijalno poduzetništvo (SL L 115, 25. 4. 2013., str. 18.)</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 Direktivom 2014/17/EU Europskog parlamenta i Vijeća od 4. veljače 2014. o ugovorima o potrošačkim kreditima koji se odnose na stambene nekretnine i o izmjeni direktiva 2008/48/EZ i 2013/36/EU i Uredbe (EU) br. 1093/2010 (SL L 60, 28. 2. 2014., str. 34.)</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vii. Uredbom (EU) br. 537/2014 Europskog parlamenta i Vijeća od 16. travnja 2014. o posebnim zahtjevima u vezi zakonske revizije subjekata od javnog interesa i stavljanju izvan snage Odluke Komisije 2005/909/EZ (SL L 158, 27. 5. 2014., str. 77.)</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viii. Uredbom (EU) br. 600/2014 Europskog parlamenta i Vijeća od 15. svibnja 2014. o tržištima financijskih instrumenata i izmjeni Uredbe (EU) br. 648/2012 (SL L 173, 12. 6. 2014., str. 84.)</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ix. Direktivom (EU) 2015/2366 Europskog parlamenta i Vijeća od 25. studenoga 2015. o platnim uslugama na unutarnjem tržištu, o izmjeni direktiva 2002/65/EZ, 2009/110/EZ i 2013/36/EU te Uredbe (EU) br. 1093/2010 i o stavljanju izvan snage Direktive 2007/64/EZ (SL L 337, 23. 12. 2015., str. 35.)</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 Direktivom 2004/25/EZ Europskog parlamenta i Vijeća od 21. travnja 2004. o ponudama za preuzimanje (SL L 142, 30. 4. 2004., str. 12.)</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xi. Direktivom 2007/36/EZ Europskog parlamenta i Vijeća od 11. srpnja 2007. o izvršavanju pojedinih prava dioničara trgovačkih društava uvrštenih na burzu (SL L 184, 14. 7. 2007., str. 17.)</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xii. Direktivom 2004/109/EZ Europskog parlamenta i Vijeća od 15. prosinca 2004. o usklađivanju zahtjeva za transparentnošću u vezi s informacijama o izdavateljima čiji su vrijednosni papiri uvršteni za trgovanje na uređenom tržištu i o izmjeni Direktive 2001/34/EZ (SL L 390, 31. 12. 2004., str. 38.)</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xiii. Uredbom (EU) br. 648/2012 Europskog parlamenta i Vijeća od 4. srpnja 2012. o OTC izvedenicama, središnjoj drugoj ugovornoj strani i trgovinskom repozitoriju (SL L 201, 27. 7. 2012.,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xiv. Uredbom (EU)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(SL L 171, 29. 6. 2016.,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xv. Direktivom 2009/138/EZ Europskog parlamenta i Vijeća od 25. studenoga 2009. o osnivanju i obavljanju djelatnosti osiguranja i reosiguranja (Solventnost II) (SL L 335, 17. 12. 2009.,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xvi. Direktivom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(SL L 173, 12. 6. 2014., str. 190.)</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xvii. Direktivom 2002/87/EZ Europskog parlamenta i Vijeća od 16. prosinca 2002. o dodatnom nadzoru kreditnih institucija, društava za osiguranje i investicijskih društava u financijskom konglomeratu i o izmjeni direktiva Vijeća 73/239/EEZ, 79/267/EEZ, 92/49/EEZ, 92/96/EEZ, 93/6/EEZ i 93/22/EEZ i direktiva 98/78/EZ i 2000/12/EZ Europskog parlamenta i Vijeća (SL L 35, 11. 2. 2003.,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xviii. Direktivom 2014/49/EU Europskog parlamenta i Vijeća od 16. travnja 2014. o sustavima osiguranja depozita (SL L 173, 12. 6. 2014., str. 149.)</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xix. Direktivom 97/9/EZ Europskog parlamenta i Vijeća od 3. ožujka 1997. o sustavima naknada štete za investitore (SL L 84, 26. 3. 1997., str. 22.)</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xx. Uredbom (EU) br. 575/2013 Europskog parlamenta i Vijeća od 26. lipnja 2013. o bonitetnim zahtjevima za kreditne institucije i investicijska društva i o izmjeni Uredbe (EU) br. 648/2012 (SL L 176, 27. 6. 2013.,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xxi. Uredba (EU) 2020/1503 Europskog parlamenta i Vijeća od 7. listopada 2020. o europskim pružateljima usluga skupnog financiranja za poduzeća i izmjeni Uredbe (EU) 2017/1129 i Direktive (EU) 2019/1937 (SL L 347, 20. 10. 2020., str. 1 – 49)</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xxii. Uredba (EU) 2023/1114 Europskog parlamenta i Vijeća od 31. svibnja 2023. o tržištima </w:t>
      </w:r>
      <w:proofErr w:type="spellStart"/>
      <w:r w:rsidRPr="00690097">
        <w:rPr>
          <w:rFonts w:ascii="Times New Roman" w:eastAsia="Times New Roman" w:hAnsi="Times New Roman" w:cs="Times New Roman"/>
          <w:sz w:val="24"/>
          <w:szCs w:val="24"/>
          <w:lang w:eastAsia="hr-HR"/>
        </w:rPr>
        <w:t>kriptoimovine</w:t>
      </w:r>
      <w:proofErr w:type="spellEnd"/>
      <w:r w:rsidRPr="00690097">
        <w:rPr>
          <w:rFonts w:ascii="Times New Roman" w:eastAsia="Times New Roman" w:hAnsi="Times New Roman" w:cs="Times New Roman"/>
          <w:sz w:val="24"/>
          <w:szCs w:val="24"/>
          <w:lang w:eastAsia="hr-HR"/>
        </w:rPr>
        <w:t xml:space="preserve"> i izmjeni uredaba (EU) br. 1093/2010 i (EU) br. 1095/2010 te direktiva 2013/36/EU i (EU) 2019/1937 (Tekst značajan za EGP) (SL L 150, 9. 6. 2023., str. 40 – 205).</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C. Članak 4. stavak 1. točka (a) </w:t>
      </w:r>
      <w:proofErr w:type="spellStart"/>
      <w:r w:rsidRPr="00690097">
        <w:rPr>
          <w:rFonts w:ascii="Times New Roman" w:eastAsia="Times New Roman" w:hAnsi="Times New Roman" w:cs="Times New Roman"/>
          <w:sz w:val="24"/>
          <w:szCs w:val="24"/>
          <w:lang w:eastAsia="hr-HR"/>
        </w:rPr>
        <w:t>podtočka</w:t>
      </w:r>
      <w:proofErr w:type="spellEnd"/>
      <w:r w:rsidRPr="00690097">
        <w:rPr>
          <w:rFonts w:ascii="Times New Roman" w:eastAsia="Times New Roman" w:hAnsi="Times New Roman" w:cs="Times New Roman"/>
          <w:sz w:val="24"/>
          <w:szCs w:val="24"/>
          <w:lang w:eastAsia="hr-HR"/>
        </w:rPr>
        <w:t xml:space="preserve"> 3. ovoga Zakona (sigurnost i sukladnost proizvoda):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1. Zahtjevi za sigurnost i sukladnost proizvoda koji se stavljaju na tržište Unije, kako su definirani i uređeni:</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Direktivom 2001/95/EZ Europskog parlamenta i Vijeća od 3. prosinca 2001. o općoj sigurnosti proizvoda (SL L 11, 15. 1. 2002., str. 4.)</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zakonodavstvom Unije o usklađivanju izrađenih proizvoda, uključujući zahtjeve za označivanje, osim hrane i hrane za životinje, lijekova za humanu i veterinarsku primjenu, živih biljaka i životinja, proizvoda ljudskog porijekla i proizvoda biljaka i životinja koji su u izravnoj vezi s njihovom daljnjom reprodukcijom, kako je navedeno u prilozima I. i II. Uredbi (EU) 2019/1020 Europskog parlamenta i Vijeća od 20. lipnja 2019. o nadzoru tržišta i sukladnosti proizvoda i o izmjeni Direktive 2004/42/EZ i uredbi (EZ) br. 765/2008 i (EU) br. 305/2011 (SL L 169, 25. 6. 2019.,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Direktivom 2007/46/EZ Europskog parlamenta i Vijeća od 5. rujna 2007. o uspostavi okvira za homologaciju motornih vozila i njihovih prikolica te sustava, sastavnih dijelova i zasebnih tehničkih jedinica namijenjenih za takva vozila (Okvirna direktiva) (SL L 263, 9. 10. 2007.,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iv. Uredba (EU) 2024/3015 Europskog parlamenta i Vijeća od 27. studenoga 2024. o zabrani proizvoda nastalih prisilnim radom na tržištu Unije i izmjeni Direktive (EU) 2019/1937 (SL L, 2024/3015, 12. 12. 2024.).</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2. Pravila o stavljanju na tržište i uporabi osjetljivih i opasnih proizvoda, kako su utvrđena: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i. Direktivom 2009/43/EZ Europskog parlamenta i Vijeća od 6. svibnja 2009. o pojednostavnjivanju uvjeta za transfer obrambenih proizvoda unutar Zajednice (SL L 146, 10. 6. 2009.,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Direktivom Vijeća 91/477/EEZ od 18. lipnja 1991. o nadzoru nabave i posjedovanja oružja (SL L 256, 13. 9. 1991., str. 51.)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iii. Uredbom (EU) br. 98/2013 Europskog parlamenta i Vijeća od 15. siječnja 2013. o stavljanju na tržište i uporabi </w:t>
      </w:r>
      <w:proofErr w:type="spellStart"/>
      <w:r w:rsidRPr="00690097">
        <w:rPr>
          <w:rFonts w:ascii="Times New Roman" w:eastAsia="Times New Roman" w:hAnsi="Times New Roman" w:cs="Times New Roman"/>
          <w:sz w:val="24"/>
          <w:szCs w:val="24"/>
          <w:lang w:eastAsia="hr-HR"/>
        </w:rPr>
        <w:t>prekursora</w:t>
      </w:r>
      <w:proofErr w:type="spellEnd"/>
      <w:r w:rsidRPr="00690097">
        <w:rPr>
          <w:rFonts w:ascii="Times New Roman" w:eastAsia="Times New Roman" w:hAnsi="Times New Roman" w:cs="Times New Roman"/>
          <w:sz w:val="24"/>
          <w:szCs w:val="24"/>
          <w:lang w:eastAsia="hr-HR"/>
        </w:rPr>
        <w:t xml:space="preserve"> eksploziva (SL L 39, 9. 2. 2013.,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D. Članak 4. stavak 1. točka (a) </w:t>
      </w:r>
      <w:proofErr w:type="spellStart"/>
      <w:r w:rsidRPr="00690097">
        <w:rPr>
          <w:rFonts w:ascii="Times New Roman" w:eastAsia="Times New Roman" w:hAnsi="Times New Roman" w:cs="Times New Roman"/>
          <w:sz w:val="24"/>
          <w:szCs w:val="24"/>
          <w:lang w:eastAsia="hr-HR"/>
        </w:rPr>
        <w:t>podtočka</w:t>
      </w:r>
      <w:proofErr w:type="spellEnd"/>
      <w:r w:rsidRPr="00690097">
        <w:rPr>
          <w:rFonts w:ascii="Times New Roman" w:eastAsia="Times New Roman" w:hAnsi="Times New Roman" w:cs="Times New Roman"/>
          <w:sz w:val="24"/>
          <w:szCs w:val="24"/>
          <w:lang w:eastAsia="hr-HR"/>
        </w:rPr>
        <w:t xml:space="preserve"> 4. ovoga Zakona (sigurnost prometa):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1. Sigurnosni zahtjevi u sektoru željezničkog prometa, kako su uređeni Direktivom (EU) 2016/798 Europskog parlamenta i Vijeća od 11. svibnja 2016. o sigurnosti željeznica (SL L 138, 26. 5. 2016., str. 102.).</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2. Sigurnosni zahtjevi u sektoru civilnog zrakoplovstva, kako su uređeni Uredbom (EU) br. 996/2010 Europskog parlamenta i Vijeća od 20. listopada 2010. o istragama i sprečavanju nesreća i nezgoda u civilnom zrakoplovstvu i stavljanju izvan snage Direktive 94/56/EZ (SL L 295, 12. 11. 2010., str. 35.).</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3. Sigurnosni zahtjevi u sektoru cestovnog prometa, kako su uređeni:</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Direktivom 2008/96/EZ Europskog parlamenta i Vijeća od 19. studenoga 2008. o upravljanju sigurnošću cestovne infrastrukture (SL L 319, 29. 11. 2008., str. 59.)</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Direktivom 2004/54/EZ Europskog parlamenta i Vijeća od 29. travnja 2004. o minimalnim sigurnosnim zahtjevima za tunele u transeuropskoj cestovnoj mreži (SL L 167, 30. 4. 2004., str. 39.)</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Uredbom (EZ) br. 1071/2009 Europskog parlamenta i Vijeća od 21. listopada 2009. o uspostavljanju zajedničkih pravila koja se tiču uvjeta za obavljanje djelatnosti cestovnog prijevoznika te stavljanju izvan snage Direktive Vijeća 96/26/EZ (SL L 300, 14. 11. 2009., str. 51.).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4. Sigurnosni zahtjevi u sektoru pomorskog prometa, kako su uređeni:</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Uredbom (EZ) br. 391/2009 Europskog parlamenta i Vijeća od 23. travnja 2009. o zajedničkim pravilima i normama za organizacije koje obavljaju pregled i nadzor brodova (SL L 131, 28. 5. 2009., str. 11.)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Uredbom (EZ) br. 392/2009 Europskog parlamenta i Vijeća od 23. travnja 2009. o odgovornosti prijevoznika u prijevozu putnika morem u slučaju nesreća (SL L 131, 28. 5. 2009., str. 24.)</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iii. Direktivom 2014/90/EU Europskog parlamenta i Vijeća od 23. srpnja 2014. o pomorskoj opremi i stavljanju izvan snage Direktive Vijeća 96/98/EZ (SL L 257, 28. 8. 2014., str. 146.)</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iv. Direktivom 2009/18/EZ Europskog parlamenta i Vijeća od 23. travnja 2009. o određivanju temeljnih načela o istraživanju nesreća u području pomorskog prometa i o izmjeni Direktive Vijeća 1999/35/EZ i Direktive 2002/59/EZ Europskog parlamenta i Vijeća (SL L 131, 28. 5. 2009., str. 114.)</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 Direktivom 2008/106/EZ Europskog parlamenta i Vijeća od 19. studenoga 2008. o minimalnoj razini osposobljavanja pomoraca (SL L 323, 3. 12. 2008., str. 33.)</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 Direktivom Vijeća 98/41/EZ od 18. lipnja 1998. o upisu osoba koje putuju putničkim brodovima koji plove prema lukama ili iz luka država članica Zajednice (SL L 188, 2. 7. 1998., str. 35.)</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vii. Direktivom 2001/96/EZ Europskog parlamenta i Vijeća od 4. prosinca 2001. o utvrđivanju usklađenih zahtjeva i postupaka za siguran ukrcaj i iskrcaj brodova za rasuti teret (SL L 13, 16. 1. 2002., str. 9.).</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5. Sigurnosni zahtjevi, kako su uređeni Direktivom 2008/68/EZ Europskog parlamenta i Vijeća od 24. rujna 2008. o kopnenom prijevozu opasnih tvari (SL L 260, 30. 9. 2008., str. 13.).</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E. Članak 4. stavak 1. točka (a) </w:t>
      </w:r>
      <w:proofErr w:type="spellStart"/>
      <w:r w:rsidRPr="00690097">
        <w:rPr>
          <w:rFonts w:ascii="Times New Roman" w:eastAsia="Times New Roman" w:hAnsi="Times New Roman" w:cs="Times New Roman"/>
          <w:sz w:val="24"/>
          <w:szCs w:val="24"/>
          <w:lang w:eastAsia="hr-HR"/>
        </w:rPr>
        <w:t>podtočka</w:t>
      </w:r>
      <w:proofErr w:type="spellEnd"/>
      <w:r w:rsidRPr="00690097">
        <w:rPr>
          <w:rFonts w:ascii="Times New Roman" w:eastAsia="Times New Roman" w:hAnsi="Times New Roman" w:cs="Times New Roman"/>
          <w:sz w:val="24"/>
          <w:szCs w:val="24"/>
          <w:lang w:eastAsia="hr-HR"/>
        </w:rPr>
        <w:t xml:space="preserve"> 5. ovoga Zakona (zaštita okoliša):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1. Svako kazneno djelo protiv zaštite okoliša kako je uređeno Direktivom 2008/99/EZ Europskog parlamenta i Vijeća od 19. studenoga 2008. o zaštiti okoliša putem kaznenog prava (SL L 328, 6. 12. 2008., str. 28.) ili bilo kakvo nezakonito ponašanje kojim se krši zakonodavstvo iz prilogā Direktivi 2008/99/EZ odnosno Direktivom (EU) 2024/1203 Europskog parlamenta i Vijeća od 11. travnja 2024. o zaštiti okoliša putem kaznenog prava i zamjeni direktiva 2008/99/EZ i 2009/123/EZ (SL L, 2024/1203, 30. 4. 2024.).</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2. Pravila o okolišu i klimi, kako su utvrđena: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Direktivom 2003/87/EZ Europskog parlamenta i Vijeća od 13. listopada 2003. o uspostavi sustava trgovanja emisijskim jedinicama stakleničkih plinova unutar Zajednice i o izmjeni Direktive Vijeća 96/61/EZ (SL L 275, 25. 10. 2003., str. 32.)</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Direktivom 2009/28/EZ Europskog parlamenta i Vijeća od 23. travnja 2009. o promicanju uporabe energije iz obnovljivih izvora te o izmjeni i kasnijem stavljanju izvan snage direktiva 2001/77/EZ i 2003/30/EZ (SL L 140, 5. 6. 2009., str. 16.)</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Direktivom 2012/27/EU Europskog parlamenta i Vijeća od 25. listopada 2012. o energetskoj učinkovitosti, izmjeni direktiva 2009/125/EZ i 2010/30/EU i stavljanju izvan snage direktiva 2004/8/EZ i 2006/32/EZ (SL L 315, 14. 11. 2012.,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iv. Uredbom (EU) br. 525/2013 Europskog parlamenta i Vijeća od 21. svibnja 2013. o mehanizmu za praćenje i izvješćivanje o emisijama stakleničkih plinova i za izvješćivanje o drugim informacijama u vezi s klimatskim promjenama na nacionalnoj razini i razini Unije te stavljanju izvan snage Odluke br. 280/2004/EZ (SL L 165, 18. 6. 2013., str. 13.)</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 Direktivom (EU) 2018/2001 Europskog parlamenta i Vijeća od 11. prosinca 2018. o promicanju uporabe energije iz obnovljivih izvora (SL L 328, 21. 12. 2018., str. 82.)</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vi. Uredba (EU) 2024/573 Europskog parlamenta i Vijeća od 7. veljače 2024. o </w:t>
      </w:r>
      <w:proofErr w:type="spellStart"/>
      <w:r w:rsidRPr="00690097">
        <w:rPr>
          <w:rFonts w:ascii="Times New Roman" w:eastAsia="Times New Roman" w:hAnsi="Times New Roman" w:cs="Times New Roman"/>
          <w:sz w:val="24"/>
          <w:szCs w:val="24"/>
          <w:lang w:eastAsia="hr-HR"/>
        </w:rPr>
        <w:t>fluoriranim</w:t>
      </w:r>
      <w:proofErr w:type="spellEnd"/>
      <w:r w:rsidRPr="00690097">
        <w:rPr>
          <w:rFonts w:ascii="Times New Roman" w:eastAsia="Times New Roman" w:hAnsi="Times New Roman" w:cs="Times New Roman"/>
          <w:sz w:val="24"/>
          <w:szCs w:val="24"/>
          <w:lang w:eastAsia="hr-HR"/>
        </w:rPr>
        <w:t xml:space="preserve"> stakleničkim plinovima, izmjeni Direktive (EU) 2019/1937 i stavljanju izvan snage Uredbe (EU) br. 517/2014 (SL L, 2024/573)</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vii. Direktiva (EU) 2024/1760 Europskog parlamenta i Vijeća od 13. lipnja 2024. o dužnoj pažnji za održivo poslovanje i izmjeni Direktive (EU) 2019/1937 te Uredbe (EU) 2023/2859 (SL L, 2024/1760).</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3. Pravila o održivom razvoju i gospodarenju otpadom, kako su utvrđena: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Direktivom 2008/98/EZ Europskog parlamenta i Vijeća od 19. studenoga 2008. o otpadu i stavljanju izvan snage određenih direktiva (SL L 312, 22. 11. 2008., str. 3.)</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Uredbom (EU) br. 1257/2013 Europskog parlamenta i Vijeća od 20. studenoga 2013. o recikliranju brodova i o izmjeni Uredbe (EZ) br. 1013/2006 i Direktive 2009/16/EZ (SL L 330, 10. 12. 2013.,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Uredbom (EU) br. 649/2012 Europskog parlamenta i Vijeća od 4. srpnja 2012. o izvozu i uvozu opasnih kemikalija (SL L 201, 27. 7. 2012., str. 60.).</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4. Pravila o onečišćenju mora i zraka te onečišćenju bukom, kako su utvrđena: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Direktivom 1999/94/EZ Europskog parlamenta i Vijeća od 13. prosinca 1999. o dostupnosti podataka za potrošače o ekonomičnosti potrošnje goriva i emisijama CO</w:t>
      </w:r>
      <w:r w:rsidRPr="00690097">
        <w:rPr>
          <w:rFonts w:ascii="Times New Roman" w:eastAsia="Times New Roman" w:hAnsi="Times New Roman" w:cs="Times New Roman"/>
          <w:sz w:val="24"/>
          <w:szCs w:val="24"/>
          <w:vertAlign w:val="subscript"/>
          <w:lang w:eastAsia="hr-HR"/>
        </w:rPr>
        <w:t>2</w:t>
      </w:r>
      <w:r w:rsidRPr="00690097">
        <w:rPr>
          <w:rFonts w:ascii="Times New Roman" w:eastAsia="Times New Roman" w:hAnsi="Times New Roman" w:cs="Times New Roman"/>
          <w:sz w:val="24"/>
          <w:szCs w:val="24"/>
          <w:lang w:eastAsia="hr-HR"/>
        </w:rPr>
        <w:t xml:space="preserve"> u vezi s prodajom novih osobnih automobila (SL L 12, 18. 1. 2000., str. 16.)</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Direktivom 2001/81/EZ Europskog parlamenta i Vijeća od 23. listopada 2001. o nacionalnim gornjim granicama emisije za određene onečišćujuće tvari (SL L 309, 27. 11. 2001., str. 22.)</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Direktivom 2002/49/EZ Europskog parlamenta i Vijeća od 25. lipnja 2002. o procjeni i upravljanju bukom iz okoliša (SL L 189, 18. 7. 2002., str. 12.)</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iv. Uredbom (EZ) br. 782/2003 Europskog parlamenta i Vijeća od 14. travnja 2003. o zabrani </w:t>
      </w:r>
      <w:proofErr w:type="spellStart"/>
      <w:r w:rsidRPr="00690097">
        <w:rPr>
          <w:rFonts w:ascii="Times New Roman" w:eastAsia="Times New Roman" w:hAnsi="Times New Roman" w:cs="Times New Roman"/>
          <w:sz w:val="24"/>
          <w:szCs w:val="24"/>
          <w:lang w:eastAsia="hr-HR"/>
        </w:rPr>
        <w:t>organokositrenih</w:t>
      </w:r>
      <w:proofErr w:type="spellEnd"/>
      <w:r w:rsidRPr="00690097">
        <w:rPr>
          <w:rFonts w:ascii="Times New Roman" w:eastAsia="Times New Roman" w:hAnsi="Times New Roman" w:cs="Times New Roman"/>
          <w:sz w:val="24"/>
          <w:szCs w:val="24"/>
          <w:lang w:eastAsia="hr-HR"/>
        </w:rPr>
        <w:t xml:space="preserve"> spojeva na brodovima (SL L 115, 9. 5. 2003.,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 Direktivom 2004/35/EZ Europskog parlamenta i Vijeća od 21. travnja 2004. o odgovornosti za okoliš u pogledu sprečavanja i otklanjanja štete u okolišu (SL L 143, 30. 4. 2004., str. 56.)</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vi. Direktivom 2005/35/EZ Europskog parlamenta i Vijeća od 7. rujna 2005. o onečišćenju s brodova i uvođenju sankcija za kršenja (SL L 255, 30. 9. 2005., str. 11.)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vii. Uredbom (EZ) br. 166/2006 Europskog parlamenta i Vijeća od 18. siječnja 2006. o uspostavi Europskog registra ispuštanja i prijenosa onečišćujućih tvari i o izmjeni i dopuni direktiva Vijeća 91/689/EEZ i 96/61/EZ (SL L 33, 4. 2. 2006.,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viii. Direktivom 2009/33/EZ Europskog parlamenta i Vijeća od 23. travnja 2009. o promicanju čistih i energetski učinkovitih vozila u cestovnom prijevozu (SL L 120, 15. 5. 2009., str. 5.)</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ix. Uredbom (EZ) br. 443/2009 Europskog parlamenta i Vijeća od 23. travnja 2009. o utvrđivanju standardnih vrijednosti emisija za nove osobne automobile u okviru integriranog pristupa Zajednice smanjenju emisija CO</w:t>
      </w:r>
      <w:r w:rsidRPr="00690097">
        <w:rPr>
          <w:rFonts w:ascii="Times New Roman" w:eastAsia="Times New Roman" w:hAnsi="Times New Roman" w:cs="Times New Roman"/>
          <w:sz w:val="24"/>
          <w:szCs w:val="24"/>
          <w:vertAlign w:val="subscript"/>
          <w:lang w:eastAsia="hr-HR"/>
        </w:rPr>
        <w:t>2</w:t>
      </w:r>
      <w:r w:rsidRPr="00690097">
        <w:rPr>
          <w:rFonts w:ascii="Times New Roman" w:eastAsia="Times New Roman" w:hAnsi="Times New Roman" w:cs="Times New Roman"/>
          <w:sz w:val="24"/>
          <w:szCs w:val="24"/>
          <w:lang w:eastAsia="hr-HR"/>
        </w:rPr>
        <w:t xml:space="preserve"> iz lakih vozila (SL L 140, 5. 6. 2009.,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 Uredbom (EZ) br. 1005/2009 Europskog parlamenta i Vijeća od 16. rujna 2009. o tvarima koje oštećuju ozonski sloj (SL L 286, 31. 10. 2009.,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xi. Direktivom 2009/126/EZ Europskog parlamenta i Vijeća od 21. listopada 2009. o fazi II. rekuperacije benzinskih para tijekom punjenja motornih vozila gorivom na benzinskim postajama (SL L 285, 31. 10. 2009., str. 36.)</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xii. Uredbom (EU) br. 510/2011 Europskog parlamenta i Vijeća od 11. svibnja 2011. o utvrđivanju standardnih vrijednosti emisija za nova laka gospodarska vozila kao dio integriranog pristupa Unije s ciljem smanjivanja emisija CO</w:t>
      </w:r>
      <w:r w:rsidRPr="00690097">
        <w:rPr>
          <w:rFonts w:ascii="Times New Roman" w:eastAsia="Times New Roman" w:hAnsi="Times New Roman" w:cs="Times New Roman"/>
          <w:sz w:val="24"/>
          <w:szCs w:val="24"/>
          <w:vertAlign w:val="subscript"/>
          <w:lang w:eastAsia="hr-HR"/>
        </w:rPr>
        <w:t>2</w:t>
      </w:r>
      <w:r w:rsidRPr="00690097">
        <w:rPr>
          <w:rFonts w:ascii="Times New Roman" w:eastAsia="Times New Roman" w:hAnsi="Times New Roman" w:cs="Times New Roman"/>
          <w:sz w:val="24"/>
          <w:szCs w:val="24"/>
          <w:lang w:eastAsia="hr-HR"/>
        </w:rPr>
        <w:t xml:space="preserve"> iz osobnih i lakih gospodarskih vozila (SL L 145, 31. 5. 2011.,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xiii. Direktivom 2014/94/EU Europskog parlamenta i Vijeća od 22. listopada 2014. o uspostavi infrastrukture za alternativna goriva (SL L 307, 28. 10. 2014.,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xiv. Uredbom (EU) 2015/757 Europskog parlamenta i Vijeća od 29. travnja 2015. o praćenju emisija ugljikova dioksida iz pomorskog prometa, izvješćivanju o njima i njihovoj verifikaciji te o izmjeni Direktive 2009/16/EZ (SL L 123, 19. 5. 2015., str. 55.)</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xv. Direktivom (EU) 2015/2193 Europskog parlamenta i Vijeća od 25. studenoga 2015. o ograničenju emisija određenih onečišćujućih tvari u zrak iz srednjih uređaja za loženje (SL L 313, 28. 11. 2015.,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5. Pravila o zaštiti voda i tla i gospodarenju njima, kako su utvrđena: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Direktivom 2007/60/EZ Europskog parlamenta i Vijeća od 23. listopada 2007. o procjeni i upravljanju rizicima od poplava (SL L 288, 6. 11. 2007., str. 27.)</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Direktivom 2008/105/EZ Europskog parlamenta i Vijeća od 16. prosinca 2008. o standardima kvalitete okoliša u području vodne politike i o izmjeni i kasnijem stavljanju izvan snage direktiva Vijeća 82/176/EEZ, 83/513/EEZ, 84/156/EEZ, 84/491/EEZ, 86/280/EEZ i izmjeni Direktive 2000/60/EZ Europskog parlamenta i Vijeća (SL L 348, 24. 12. 2008., str. 84.)</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iii. Direktivom 2011/92/EU Europskog parlamenta i Vijeća od 13. prosinca 2011. o procjeni učinaka određenih javnih i privatnih projekata na okoliš (SL L 26, 28. 1. 2012.,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6. Pravila o zaštiti prirode i biološke raznolikosti, kako su utvrđena: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i. Uredbom Vijeća (EZ) br. 1936/2001 od 27. rujna 2001. o utvrđivanju mjera nadzora ribolova određenih stokova vrlo </w:t>
      </w:r>
      <w:proofErr w:type="spellStart"/>
      <w:r w:rsidRPr="00690097">
        <w:rPr>
          <w:rFonts w:ascii="Times New Roman" w:eastAsia="Times New Roman" w:hAnsi="Times New Roman" w:cs="Times New Roman"/>
          <w:sz w:val="24"/>
          <w:szCs w:val="24"/>
          <w:lang w:eastAsia="hr-HR"/>
        </w:rPr>
        <w:t>migratornih</w:t>
      </w:r>
      <w:proofErr w:type="spellEnd"/>
      <w:r w:rsidRPr="00690097">
        <w:rPr>
          <w:rFonts w:ascii="Times New Roman" w:eastAsia="Times New Roman" w:hAnsi="Times New Roman" w:cs="Times New Roman"/>
          <w:sz w:val="24"/>
          <w:szCs w:val="24"/>
          <w:lang w:eastAsia="hr-HR"/>
        </w:rPr>
        <w:t xml:space="preserve"> riba (SL L 263, 3. 10. 2001.,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Uredbom Vijeća (EZ) br. 812/2004 od 26. travnja 2004. o utvrđivanju mjera koje se odnose na slučajni ulov kitova i dupina pri ribolovu i o izmjeni Uredbe (EZ) br. 88/98 (SL L 150, 30. 4. 2004., str. 12.)</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Uredbom (EZ) br. 1007/2009 Europskog parlamenta i Vijeća od 16. rujna 2009. o trgovini proizvodima od tuljana (SL L 286, 31. 10. 2009., str. 36.)</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iv. Uredbom Vijeća (EZ) br. 734/2008 od 15. srpnja 2008. o zaštiti osjetljivih morskih ekosustava na otvorenome moru od štetnih utjecaja alata za </w:t>
      </w:r>
      <w:proofErr w:type="spellStart"/>
      <w:r w:rsidRPr="00690097">
        <w:rPr>
          <w:rFonts w:ascii="Times New Roman" w:eastAsia="Times New Roman" w:hAnsi="Times New Roman" w:cs="Times New Roman"/>
          <w:sz w:val="24"/>
          <w:szCs w:val="24"/>
          <w:lang w:eastAsia="hr-HR"/>
        </w:rPr>
        <w:t>pridneni</w:t>
      </w:r>
      <w:proofErr w:type="spellEnd"/>
      <w:r w:rsidRPr="00690097">
        <w:rPr>
          <w:rFonts w:ascii="Times New Roman" w:eastAsia="Times New Roman" w:hAnsi="Times New Roman" w:cs="Times New Roman"/>
          <w:sz w:val="24"/>
          <w:szCs w:val="24"/>
          <w:lang w:eastAsia="hr-HR"/>
        </w:rPr>
        <w:t xml:space="preserve"> ribolov (SL L 201, 30. 7. 2008., str. 8.)</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 Direktivom 2009/147/EZ Europskog parlamenta i Vijeća od 30. studenoga 2009. o očuvanju divljih ptica (SL L 20, 26. 1. 2010., str. 7.)</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 Uredbom (EU) br. 995/2010 Europskog parlamenta i Vijeća od 20. listopada 2010. o utvrđivanju obveza gospodarskih subjekata koji stavljaju u promet drvo i proizvode od drva (SL L 295, 12. 11. 2010., str. 23.)</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vii. Uredbom (EU) br. 1143/2014 Europskog parlamenta i Vijeća od 22. listopada 2014. o sprječavanju i upravljanju unošenja i širenja invazivnih stranih vrsta (SL L 317, 4. 11. 2014., str. 35.).</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7. Pravila o kemijskim tvarima, kako su utvrđena Uredbom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(SL L 396, 30. 12. 2006.,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8. Pravila o ekološkim proizvodima, kako su utvrđena Uredbom (EU) 2018/848 Europskog parlamenta i Vijeća od 30. svibnja 2018. o ekološkoj proizvodnji i označivanju ekoloških proizvoda te stavljanju izvan snage Uredbe Vijeća (EZ) br. 834/2007 (SL L 150, 14. 6. 2018.,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F. Članak 4. stavak 1. točka (a) </w:t>
      </w:r>
      <w:proofErr w:type="spellStart"/>
      <w:r w:rsidRPr="00690097">
        <w:rPr>
          <w:rFonts w:ascii="Times New Roman" w:eastAsia="Times New Roman" w:hAnsi="Times New Roman" w:cs="Times New Roman"/>
          <w:sz w:val="24"/>
          <w:szCs w:val="24"/>
          <w:lang w:eastAsia="hr-HR"/>
        </w:rPr>
        <w:t>podtočka</w:t>
      </w:r>
      <w:proofErr w:type="spellEnd"/>
      <w:r w:rsidRPr="00690097">
        <w:rPr>
          <w:rFonts w:ascii="Times New Roman" w:eastAsia="Times New Roman" w:hAnsi="Times New Roman" w:cs="Times New Roman"/>
          <w:sz w:val="24"/>
          <w:szCs w:val="24"/>
          <w:lang w:eastAsia="hr-HR"/>
        </w:rPr>
        <w:t xml:space="preserve"> 6. ovoga Zakona (zaštita od zračenja i nuklearna sigurnost):</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Pravila o nuklearnoj sigurnosti, kako su utvrđena: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i. Direktivom Vijeća 2009/71/Euratom od 25. lipnja 2009. o uspostavi okvira Zajednice za nuklearnu sigurnost nuklearnih postrojenja (SL L 172, 2. 7. 2009., str. 18.)</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Direktivom Vijeća 2013/51/Euratom od 22. listopada 2013. o utvrđivanju zahtjeva za zaštitu zdravlja stanovništva od radioaktivnih tvari u vodi namijenjenoj za ljudsku potrošnju (SL L 296, 7. 11. 2013., str. 12.)</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Direktivom Vijeća 2013/59/Euratom od 5. prosinca 2013. o osnovnim sigurnosnim standardima za zaštitu od opasnosti koje potječu od izloženosti ionizirajućem zračenju, i o stavljanju izvan snage direktiva 89/618/Euratom, 90/641/Euratom, 96/29/Euratom, 97/43/Euratom i 2003/122/Euratom (SL L 13, 17. 1. 2014.,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iv. Direktivom Vijeća 2011/70/Euratom od 19. srpnja 2011. o uspostavi okvira Zajednice za odgovorno i sigurno zbrinjavanje istrošenoga goriva i radioaktivnog otpada (SL L 199, 2. 8. 2011., str. 48.)</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 Direktivom Vijeća 2006/117/Euratom od 20. studenoga 2006. o nadzoru i kontroli pošiljaka radioaktivnog otpada i istrošenoga goriva (SL L 337, 5. 12. 2006., str. 21.)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 Uredbom Vijeća (Euratom) 2016/52 od 15. siječnja 2016. o utvrđivanju najviših dopuštenih razina radioaktivnog onečišćenja hrane i hrane za životinje nakon nuklearne nesreće ili bilo kojeg drugog slučaja radiološke opasnosti i o stavljanju izvan snage Uredbe (Euratom) br. 3954/87 i uredaba Komisije (Euratom) br. 944/89 i (Euratom) br. 770/90 (SL L 13, 20. 1. 2016., str. 2.)</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vii. Uredbom Vijeća (Euratom) br. 1493/93 od 8. lipnja 1993. o pošiljkama radioaktivnih tvari između država članica (SL L 148, 19. 6. 1993.,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G. Članak 4. stavak 1. točka (a) </w:t>
      </w:r>
      <w:proofErr w:type="spellStart"/>
      <w:r w:rsidRPr="00690097">
        <w:rPr>
          <w:rFonts w:ascii="Times New Roman" w:eastAsia="Times New Roman" w:hAnsi="Times New Roman" w:cs="Times New Roman"/>
          <w:sz w:val="24"/>
          <w:szCs w:val="24"/>
          <w:lang w:eastAsia="hr-HR"/>
        </w:rPr>
        <w:t>podtočka</w:t>
      </w:r>
      <w:proofErr w:type="spellEnd"/>
      <w:r w:rsidRPr="00690097">
        <w:rPr>
          <w:rFonts w:ascii="Times New Roman" w:eastAsia="Times New Roman" w:hAnsi="Times New Roman" w:cs="Times New Roman"/>
          <w:sz w:val="24"/>
          <w:szCs w:val="24"/>
          <w:lang w:eastAsia="hr-HR"/>
        </w:rPr>
        <w:t xml:space="preserve"> 7. ovoga Zakona (sigurnost hrane i hrane za životinje, zdravlje i dobrobit životinja):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1. Zakonodavstvo Unije o hrani i hrani za životinje uređeno općim načelima i zahtjevima kako su definirani Uredbom (EZ) br. 178/2002 Europskog parlamenta i Vijeća od 28. siječnja 2002. o utvrđivanju općih načela i uvjeta zakona o hrani, osnivanju Europske agencije za sigurnost hrane te utvrđivanju postupaka u područjima sigurnosti hrane (SL L 31, 1. 2. 2002.,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2. Zdravlje životinja, kako je uređeno:</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Uredbom (EU) 2016/429 Europskog parlamenta i Vijeća od 9. ožujka 2016. o prenosivim bolestima životinja te o izmjeni i stavljanju izvan snage određenih akata u području zdravlja životinja (»Zakon o zdravlju životinja«) (SL L 84, 31. 3. 2016.,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Uredbom (EZ) br. 1069/2009 Europskog parlamenta i Vijeća od 21. listopada 2009. o utvrđivanju zdravstvenih pravila za nusproizvode životinjskog podrijetla i od njih dobivene proizvode koji nisu namijenjeni prehrani ljudi te o stavljanju izvan snage Uredbe (EZ) br. 1774/2002 (Uredba o nusproizvodima životinjskog podrijetla) (SL L 300, 14. 11. 2009.,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3. Uredba (EU)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(Uredba o službenim kontrolama) (SL L 95, 7. 4. 2017.,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4. Pravila i standardi o zaštiti i dobrobiti životinja, kako su utvrđena: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Direktivom Vijeća 98/58/EZ od 20. srpnja 1998. o zaštiti životinja koje se drže u svrhu proizvodnje (SL L 221, 8. 8. 1998., str. 23.)</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Uredbom Vijeća (EZ) br. 1/2005 od 22. prosinca 2004. o zaštiti životinja tijekom prijevoza i s prijevozom povezanih postupaka i o izmjeni direktiva 64/432/EEZ i 93/119/EZ i Uredbe (EZ) br. 1255/97 (SL L 3, 5. 1. 2005.,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Uredbom Vijeća (EZ) br. 1099/2009 od 24. rujna 2009. o zaštiti životinja u trenutku usmrćivanja (SL L 303, 18. 11. 2009.,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iv. Direktivom Vijeća 1999/22/EZ od 29. ožujka 1999. o držanju divljih životinja u zoološkim vrtovima (SL L 94, 9. 4. 1999., str. 24.)</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 Direktivom 2010/63/EU Europskog parlamenta i Vijeća od 22. rujna 2010. o zaštiti životinja koje se koriste u znanstvene svrhe (SL L 276, 20. 10. 2010., str. 33.).</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H. Članak 4. stavak 1. točka (a) </w:t>
      </w:r>
      <w:proofErr w:type="spellStart"/>
      <w:r w:rsidRPr="00690097">
        <w:rPr>
          <w:rFonts w:ascii="Times New Roman" w:eastAsia="Times New Roman" w:hAnsi="Times New Roman" w:cs="Times New Roman"/>
          <w:sz w:val="24"/>
          <w:szCs w:val="24"/>
          <w:lang w:eastAsia="hr-HR"/>
        </w:rPr>
        <w:t>podtočka</w:t>
      </w:r>
      <w:proofErr w:type="spellEnd"/>
      <w:r w:rsidRPr="00690097">
        <w:rPr>
          <w:rFonts w:ascii="Times New Roman" w:eastAsia="Times New Roman" w:hAnsi="Times New Roman" w:cs="Times New Roman"/>
          <w:sz w:val="24"/>
          <w:szCs w:val="24"/>
          <w:lang w:eastAsia="hr-HR"/>
        </w:rPr>
        <w:t xml:space="preserve"> 8. ovoga Zakona (javno zdravlje):</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1. Mjere kojima se utvrđuju visoki standardi kvalitete i sigurnosti organa i tvari ljudskog podrijetla, kako je uređeno:</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Direktivom 2002/98/EZ Europskog parlamenta i Vijeća od 27. siječnja 2003. o utvrđivanju standarda kvalitete i sigurnosti za prikupljanje, ispitivanje, preradu, čuvanje i promet ljudske krvi i krvnih sastojaka i o izmjeni Direktive 2001/83/EZ (SL L 33, 8. 2. 2003., str. 30.)</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Direktivom 2004/23/EZ Europskog parlamenta i Vijeća od 31. ožujka 2004. o utvrđivanju standarda kvalitete i sigurnosti za postupke darivanja, prikupljanja, testiranja, obrade, čuvanja, skladištenja i distribucije tkiva i stanica (SL L 102, 7. 4. 2004., str. 48.)</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Direktivom 2010/53/EU Europskog parlamenta i Vijeća od 7. srpnja 2010. o standardima kvalitete i sigurnosti ljudskih organa namijenjenih transplantaciji (SL L 207, 6. 8. 2010., str. 14.).</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2. Mjere kojima se utvrđuju visoki standardi kvalitete i sigurnosti lijekova i medicinskih proizvoda, kako je uređeno:</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Uredbom (EZ) br. 141/2000 Europskog parlamenta i Vijeća od 16. prosinca 1999. o lijekovima za rijetke bolesti (SL L 18, 22. 1. 2000.,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Direktivom 2001/83/EZ Europskog parlamenta i Vijeća od 6. studenoga 2001. o zakoniku Zajednice o lijekovima za humanu primjenu (SL L 311, 28. 11. 2001., str. 67.)</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Uredbom (EU) 2019/6 Europskog parlamenta i Vijeća od 11. prosinca 2018. o veterinarsko-medicinskim proizvodima i stavljanju izvan snage Direktive 2001/82/EZ (SL L 4, 7. 1. 2019., str. 43.)</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iv. Uredbom (EZ) br. 726/2004 Europskog parlamenta i Vijeća od 31. ožujka 2004. o utvrđivanju postupaka odobravanja primjene i postupaka nadzora nad primjenom lijekova koji se rabe u humanoj i veterinarskoj medicini, te uspostavi Europske agencije za lijekove (SL L 136, 30. 4. 2004.,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 Uredbom (EZ) br. 1901/2006 Europskog parlamenta i Vijeća od 12. prosinca 2006. o lijekovima za pedijatrijsku upotrebu i izmjeni Uredbe (EEZ) br. 1768/92, Direktive 2001/20/EZ, Direktive 2001/83/EZ i Uredbe (EZ) br. 726/2004 (SL L 378, 27. 12. 2006.,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 Uredbom (EZ) br. 1394/2007 Europskog parlamenta i Vijeća od 13. studenoga 2007. o lijekovima za naprednu terapiju i o izmjeni Direktive 2001/83/EZ i Uredbe (EZ) br. 726/2004 (SL L 324, 10. 12. 2007., str. 121.)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vii. Uredbom (EU) br. 536/2014 Europskog parlamenta i Vijeća od 16. travnja 2014. o kliničkim ispitivanjima lijekova za primjenu kod ljudi te o stavljanju izvan snage Direktive 2001/20/EZ (SL L 158, 27. 5. 2014.,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3. Prava pacijenata, kako su uređena Direktivom 2011/24/EU Europskog parlamenta i Vijeća od 9. ožujka 2011. o primjeni prava pacijenata u prekograničnoj zdravstvenoj skrbi (SL L 88, 4. 4. 2011., str. 45.).</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4. Proizvodnja, predstavljanje i prodaja duhanskih i srodnih proizvoda, kako su uređeni Direktivom 2014/40/EU Europskog parlamenta i Vijeća od 3. travnja 2014. o usklađivanju zakona i drugih propisa država članica o proizvodnji, predstavljanju i prodaji duhanskih i srodnih proizvoda i o stavljanju izvan snage Direktive 2001/37/EZ (SL L 127, 29. 4. 2014.,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I. Članak 4. stavak 1. točka (a) </w:t>
      </w:r>
      <w:proofErr w:type="spellStart"/>
      <w:r w:rsidRPr="00690097">
        <w:rPr>
          <w:rFonts w:ascii="Times New Roman" w:eastAsia="Times New Roman" w:hAnsi="Times New Roman" w:cs="Times New Roman"/>
          <w:sz w:val="24"/>
          <w:szCs w:val="24"/>
          <w:lang w:eastAsia="hr-HR"/>
        </w:rPr>
        <w:t>podtočka</w:t>
      </w:r>
      <w:proofErr w:type="spellEnd"/>
      <w:r w:rsidRPr="00690097">
        <w:rPr>
          <w:rFonts w:ascii="Times New Roman" w:eastAsia="Times New Roman" w:hAnsi="Times New Roman" w:cs="Times New Roman"/>
          <w:sz w:val="24"/>
          <w:szCs w:val="24"/>
          <w:lang w:eastAsia="hr-HR"/>
        </w:rPr>
        <w:t xml:space="preserve"> 9. ovoga Zakona (zaštita potrošača):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Prava potrošača i zaštita potrošača, kako su uređeni:</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Direktivom 98/6/EZ Europskog parlamenta i Vijeća od 16. veljače 1998. o zaštiti potrošača prilikom isticanja cijena proizvoda ponuđenih potrošačima (SL L 80, 18. 3. 1998., str. 27.)</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ii. Direktivom (EU) 2019/770 Europskog parlamenta i Vijeća od 20. svibnja 2019. o određenim aspektima ugovora o isporuci digitalnog sadržaja i digitalnih usluga (SL L 136, 22. 5. 2019.,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Direktivom (EU) 2019/771 Europskog parlamenta i Vijeća od 20. svibnja 2019. o određenim aspektima ugovora o kupoprodaji robe, izmjeni Uredbe (EU) 2017/2394 i Direktive 2009/22/EZ te stavljanju izvan snage Direktive 1999/44/EZ (SL L 136, 22. 5. 2019., str. 28.)</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iv. Direktivom 1999/44/EZ Europskog parlamenta i Vijeća od 25. svibnja 1999. o određenim aspektima prodaje robe široke potrošnje i o jamstvima za takvu robu (SL L 171, 7. 7. 1999., str. 12.)</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 Direktivom 2002/65/EZ Europskog parlamenta i Vijeća od 23. rujna 2002. o trgovanju na daljinu financijskim uslugama koje su namijenjene potrošačima i o izmjeni Direktive Vijeća 90/619/EEZ i direktiva 97/7/EZ i 98/27/EZ (SL L 271, 9. 10. 2002., str. 16.)</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 Direktivom 2005/29/EZ Europskog parlamenta i Vijeća od 11. svibnja 2005. o nepoštenoj poslovnoj praksi poslovnog subjekta u odnosu prema potrošaču na unutarnjem tržištu i o izmjeni Direktive Vijeća 84/450/EEZ, direktiva 97/7/EZ, 98/27/EZ i 2002/65/EZ Europskog parlamenta i Vijeća, kao i Uredbe (EZ) br. 2006/2004 Europskog parlamenta i Vijeća (»Direktiva o nepoštenoj poslovnoj praksi«) (SL L 149, 11. 6. 2005., str. 22.)</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vii. Direktivom 2008/48/EZ Europskog parlamenta i Vijeća od 23. travnja 2008. o ugovorima o potrošačkim kreditima i stavljanju izvan snage Direktive Vijeća 87/102/EEZ (SL L 133, 22. 5. 2008., str. 66.)</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viii. Direktivom 2011/83/EU Europskog parlamenta i Vijeća od 25. listopada 2011. o pravima potrošača, izmjeni Direktive Vijeća 93/13/EEZ i Direktive 1999/44/EZ Europskog parlamenta i Vijeća te o stavljanju izvan snage Direktive Vijeća 85/577/EEZ i Direktive 97/7/EZ Europskog parlamenta i Vijeća (SL L 304, 22. 11. 2011., str. 64.)</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ix. Direktivom 2014/92/EU Europskog parlamenta i Vijeća od 23. srpnja 2014. o usporedivosti naknada povezanih s računima za plaćanje, prebacivanju računa za plaćanje i pristupu računima za plaćanje s osnovnim uslugama (SL L 257, 28. 8. 2014., str. 214.).</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J. Članak 4. stavak 1. točka (a) </w:t>
      </w:r>
      <w:proofErr w:type="spellStart"/>
      <w:r w:rsidRPr="00690097">
        <w:rPr>
          <w:rFonts w:ascii="Times New Roman" w:eastAsia="Times New Roman" w:hAnsi="Times New Roman" w:cs="Times New Roman"/>
          <w:sz w:val="24"/>
          <w:szCs w:val="24"/>
          <w:lang w:eastAsia="hr-HR"/>
        </w:rPr>
        <w:t>podtočka</w:t>
      </w:r>
      <w:proofErr w:type="spellEnd"/>
      <w:r w:rsidRPr="00690097">
        <w:rPr>
          <w:rFonts w:ascii="Times New Roman" w:eastAsia="Times New Roman" w:hAnsi="Times New Roman" w:cs="Times New Roman"/>
          <w:sz w:val="24"/>
          <w:szCs w:val="24"/>
          <w:lang w:eastAsia="hr-HR"/>
        </w:rPr>
        <w:t xml:space="preserve"> 10. ovoga Zakona (zaštita privatnosti i osobnih podataka te sigurnost mrežnih i informacijskih sustava):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Direktiva 2002/58/EZ Europskog parlamenta i Vijeća od 12. srpnja 2002. o obradi osobnih podataka i zaštiti privatnosti u području elektroničkih komunikacija (Direktiva o privatnosti i elektroničkim komunikacijama) (SL L 201, 31. 7. 2002., str. 37.)</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Uredba (EU) 2016/679 Europskog parlamenta i Vijeća od 27. travnja 2016. o zaštiti pojedinaca u vezi s obradom osobnih podataka i o slobodnom kretanju takvih podataka te o stavljanju izvan snage Direktive 95/46/EZ (Opća uredba o zaštiti podataka) (SL L 119, 4. 5. 2016.,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iii. Direktiva (EU) 2016/1148 Europskog parlamenta i Vijeća od 6. srpnja 2016. o mjerama za visoku zajedničku razinu sigurnosti mrežnih i informacijskih sustava širom Unije (SL L 194, 19. 7. 2016.,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iv. Uredba (EU) 2022/1925 Europskog parlamenta i Vijeća od 14. rujna 2022. o pravednim tržištima s mogućnošću neograničenog tržišnog natjecanja u digitalnom sektoru i izmjeni direktiva (EU) 2019/1937 i (EU) 2020/1828 (Akt o digitalnim tržištima) (SL L 265, 12. 10. 2022., str. 1 – 66).</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K. ostalo:</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i. Direktiva (EU) 2024/1226 Europskog parlamenta i Vijeća od 24. travnja 2024. o definiciji kaznenih djela i sankcija za kršenje </w:t>
      </w:r>
      <w:proofErr w:type="spellStart"/>
      <w:r w:rsidRPr="00690097">
        <w:rPr>
          <w:rFonts w:ascii="Times New Roman" w:eastAsia="Times New Roman" w:hAnsi="Times New Roman" w:cs="Times New Roman"/>
          <w:sz w:val="24"/>
          <w:szCs w:val="24"/>
          <w:lang w:eastAsia="hr-HR"/>
        </w:rPr>
        <w:t>Unijinih</w:t>
      </w:r>
      <w:proofErr w:type="spellEnd"/>
      <w:r w:rsidRPr="00690097">
        <w:rPr>
          <w:rFonts w:ascii="Times New Roman" w:eastAsia="Times New Roman" w:hAnsi="Times New Roman" w:cs="Times New Roman"/>
          <w:sz w:val="24"/>
          <w:szCs w:val="24"/>
          <w:lang w:eastAsia="hr-HR"/>
        </w:rPr>
        <w:t xml:space="preserve"> mjera ograničavanja i izmjeni Direktive (EU) 2018/1673 (SL L, 2024/1226, 29. 4. 2024.).</w:t>
      </w:r>
    </w:p>
    <w:p w:rsidR="00690097" w:rsidRPr="00690097" w:rsidRDefault="00690097" w:rsidP="006900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DIO II.</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U članku 5. stavku 1. ovoga Zakona upućuje se na sljedeće zakonodavstvo Europske unije:</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A. Članak 4. stavak 1. točka (a) </w:t>
      </w:r>
      <w:proofErr w:type="spellStart"/>
      <w:r w:rsidRPr="00690097">
        <w:rPr>
          <w:rFonts w:ascii="Times New Roman" w:eastAsia="Times New Roman" w:hAnsi="Times New Roman" w:cs="Times New Roman"/>
          <w:sz w:val="24"/>
          <w:szCs w:val="24"/>
          <w:lang w:eastAsia="hr-HR"/>
        </w:rPr>
        <w:t>podtočka</w:t>
      </w:r>
      <w:proofErr w:type="spellEnd"/>
      <w:r w:rsidRPr="00690097">
        <w:rPr>
          <w:rFonts w:ascii="Times New Roman" w:eastAsia="Times New Roman" w:hAnsi="Times New Roman" w:cs="Times New Roman"/>
          <w:sz w:val="24"/>
          <w:szCs w:val="24"/>
          <w:lang w:eastAsia="hr-HR"/>
        </w:rPr>
        <w:t xml:space="preserve"> 2. ovoga Zakona (financijske usluge, proizvodi i tržišta te sprječavanje pranja novca i financiranja terorizma):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1. Financijske usluge:</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Direktiva 2009/65/EZ Europskog parlamenta i Vijeća od 13. srpnja 2009. o usklađivanju zakona i drugih propisa u odnosu na subjekte za zajednička ulaganja u prenosive vrijednosne papire (UCITS) (SL L 302, 17. 11. 2009., str. 32.)</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Direktiva (EU) 2016/2341 Europskog parlamenta i Vijeća od 14. prosinca 2016. o djelatnostima i nadzoru institucija za strukovno mirovinsko osiguranje (SL L 354, 23. 12. 2016., str. 37.)</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Direktiva 2006/43/EZ Europskog parlamenta i Vijeća od 17. svibnja 2006. o zakonskim revizijama godišnjih financijskih izvještaja i konsolidiranih financijskih izvještaja, kojom se mijenjaju direktive Vijeća 78/660/EEZ i 83/349/EEZ i stavlja izvan snage Direktiva Vijeća 84/253/EEZ (SL L 157, 9. 6. 2006., str. 87.)</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iv. Uredba (EU) br. 596/2014 Europskog parlamenta i Vijeća od 16. travnja 2014. o zlouporabi tržišta (Uredba o zlouporabi tržišta) te stavljanju izvan snage Direktive 2003/6/EZ Europskog parlamenta i Vijeća i direktiva Komisije 2003/124/EZ, 2003/125/EZ i 2004/72/EZ (SL L 173, 12. 6. 2014.,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v. Direktiva 2013/36/EU Europskog parlamenta i Vijeća od 26. lipnja 2013. o pristupanju djelatnosti kreditnih institucija i bonitetnom nadzoru nad kreditnim institucijama i investicijskim društvima, izmjeni Direktive 2002/87/EZ te stavljanju izvan snage direktiva 2006/48/EZ i 2006/49/EZ (SL L 176, 27. 6. 2013., str. 338.)</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lastRenderedPageBreak/>
        <w:t>vi. Direktiva 2014/65/EU Europskog parlamenta i Vijeća od 15. svibnja 2014. o tržištu financijskih instrumenata i izmjeni Direktive 2002/92/EZ i Direktive 2011/61/EU (SL L 173, 12. 6. 2014., str. 349.)</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vii. Uredba (EU) br. 909/2014 Europskog parlamenta i Vijeća od 23. srpnja 2014. o poboljšanju namire vrijednosnih papira u Europskoj uniji i o središnjim </w:t>
      </w:r>
      <w:proofErr w:type="spellStart"/>
      <w:r w:rsidRPr="00690097">
        <w:rPr>
          <w:rFonts w:ascii="Times New Roman" w:eastAsia="Times New Roman" w:hAnsi="Times New Roman" w:cs="Times New Roman"/>
          <w:sz w:val="24"/>
          <w:szCs w:val="24"/>
          <w:lang w:eastAsia="hr-HR"/>
        </w:rPr>
        <w:t>depozitorijima</w:t>
      </w:r>
      <w:proofErr w:type="spellEnd"/>
      <w:r w:rsidRPr="00690097">
        <w:rPr>
          <w:rFonts w:ascii="Times New Roman" w:eastAsia="Times New Roman" w:hAnsi="Times New Roman" w:cs="Times New Roman"/>
          <w:sz w:val="24"/>
          <w:szCs w:val="24"/>
          <w:lang w:eastAsia="hr-HR"/>
        </w:rPr>
        <w:t xml:space="preserve"> vrijednosnih papira te izmjeni direktiva 98/26/EZ i 2014/65/EU te Uredbe (EU) br. 236/2012 (SL L 257, 28. 8. 2014.,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viii. Uredba (EU) br. 1286/2014 Europskog parlamenta i Vijeća od 26. studenoga 2014. o dokumentima s ključnim informacijama za upakirane investicijske proizvode za male </w:t>
      </w:r>
      <w:proofErr w:type="spellStart"/>
      <w:r w:rsidRPr="00690097">
        <w:rPr>
          <w:rFonts w:ascii="Times New Roman" w:eastAsia="Times New Roman" w:hAnsi="Times New Roman" w:cs="Times New Roman"/>
          <w:sz w:val="24"/>
          <w:szCs w:val="24"/>
          <w:lang w:eastAsia="hr-HR"/>
        </w:rPr>
        <w:t>ulagatelje</w:t>
      </w:r>
      <w:proofErr w:type="spellEnd"/>
      <w:r w:rsidRPr="00690097">
        <w:rPr>
          <w:rFonts w:ascii="Times New Roman" w:eastAsia="Times New Roman" w:hAnsi="Times New Roman" w:cs="Times New Roman"/>
          <w:sz w:val="24"/>
          <w:szCs w:val="24"/>
          <w:lang w:eastAsia="hr-HR"/>
        </w:rPr>
        <w:t xml:space="preserve"> i investicijske </w:t>
      </w:r>
      <w:proofErr w:type="spellStart"/>
      <w:r w:rsidRPr="00690097">
        <w:rPr>
          <w:rFonts w:ascii="Times New Roman" w:eastAsia="Times New Roman" w:hAnsi="Times New Roman" w:cs="Times New Roman"/>
          <w:sz w:val="24"/>
          <w:szCs w:val="24"/>
          <w:lang w:eastAsia="hr-HR"/>
        </w:rPr>
        <w:t>osigurateljne</w:t>
      </w:r>
      <w:proofErr w:type="spellEnd"/>
      <w:r w:rsidRPr="00690097">
        <w:rPr>
          <w:rFonts w:ascii="Times New Roman" w:eastAsia="Times New Roman" w:hAnsi="Times New Roman" w:cs="Times New Roman"/>
          <w:sz w:val="24"/>
          <w:szCs w:val="24"/>
          <w:lang w:eastAsia="hr-HR"/>
        </w:rPr>
        <w:t xml:space="preserve"> proizvode (PRIIP-ovi) (SL L 352, 9. 12. 2014.,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ix. Uredba (EU) 2015/2365 Europskog parlamenta i Vijeća od 25. studenoga 2015. o transparentnosti transakcija financiranja vrijednosnih papira i ponovne uporabe te o izmjeni Uredbe (EU) br. 648/2012 (SL L 337, 23. 12. 2015.,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 Direktiva (EU) 2016/97 Europskog parlamenta i Vijeća od 20. siječnja 2016. o distribuciji osiguranja (SL L 26, 2. 2. 2016., str. 19.)</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xi. Uredba (EU) 2017/1129 Europskog parlamenta i Vijeća od 14. lipnja 2017. o prospektu koji je potrebno objaviti prilikom javne ponude vrijednosnih papira ili prilikom uvrštavanja za trgovanje na uređenom tržištu te stavljanju izvan snage Direktive 2003/71/EZ (SL L 168, 30. 6. 2017., str. 12.).</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2. Sprječavanje pranja novca i financiranja terorizma: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 Direktiva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(SL L 141, 5. 6. 2015., str. 73.)</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Uredba (EU) 2015/847 Europskog parlamenta i Vijeća od 20. svibnja 2015. o informacijama koje su priložene prijenosu novčanih sredstava i o stavljanju izvan snage Uredbe (EZ) br. 1781/2006 (SL L 141, 5. 6. 2015.,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Direktiva (EU) 2024/1640 Europskog parlamenta i Vijeća od 31. svibnja 2024. o mehanizmima koje države članice trebaju uspostaviti radi sprečavanja korištenja financijskog sustava u svrhu pranja novca ili financiranja terorizma, o izmjeni Direktive (EU) 2019/1937 te izmjeni i stavljanju izvan snage Direktive (EU) 2015/849 (SL L, 2024/1640).</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B. Članak 4. stavak 1. točka (a) </w:t>
      </w:r>
      <w:proofErr w:type="spellStart"/>
      <w:r w:rsidRPr="00690097">
        <w:rPr>
          <w:rFonts w:ascii="Times New Roman" w:eastAsia="Times New Roman" w:hAnsi="Times New Roman" w:cs="Times New Roman"/>
          <w:sz w:val="24"/>
          <w:szCs w:val="24"/>
          <w:lang w:eastAsia="hr-HR"/>
        </w:rPr>
        <w:t>podtočka</w:t>
      </w:r>
      <w:proofErr w:type="spellEnd"/>
      <w:r w:rsidRPr="00690097">
        <w:rPr>
          <w:rFonts w:ascii="Times New Roman" w:eastAsia="Times New Roman" w:hAnsi="Times New Roman" w:cs="Times New Roman"/>
          <w:sz w:val="24"/>
          <w:szCs w:val="24"/>
          <w:lang w:eastAsia="hr-HR"/>
        </w:rPr>
        <w:t xml:space="preserve"> 4. ovoga Zakona (sigurnost prometa):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i. Uredba (EU) br. 376/2014 Europskog parlamenta i Vijeća od 3. travnja 2014. o izvješćivanju, analizi i naknadnom postupanju u vezi s događajima u civilnom zrakoplovstvu, o izmjeni Uredbe </w:t>
      </w:r>
      <w:r w:rsidRPr="00690097">
        <w:rPr>
          <w:rFonts w:ascii="Times New Roman" w:eastAsia="Times New Roman" w:hAnsi="Times New Roman" w:cs="Times New Roman"/>
          <w:sz w:val="24"/>
          <w:szCs w:val="24"/>
          <w:lang w:eastAsia="hr-HR"/>
        </w:rPr>
        <w:lastRenderedPageBreak/>
        <w:t>(EU) br. 996/2010 Europskog parlamenta i Vijeća i stavljaju izvan snage Direktive 2003/42/EZ Europskog parlamenta i Vijeća i uredbi Komisije (EZ) br. 1321/2007 i (EZ) br. 1330/2007 (SL L 122, 24. 4. 2014., str. 18.)</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 Direktiva 2013/54/EU Europskog parlamenta i Vijeća od 20. studenoga 2013. o nekim nadležnostima države zastave za usklađivanje s Konvencijom o radu pomoraca i njezinu provedbu, 2006. (SL L 329, 10. 12. 2013., str. 1.)</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iii. Direktiva 2009/16/EZ Europskog parlamenta i Vijeća od 23. travnja 2009. o nadzoru države luke (SL L 131, 28. 5. 2009., str. 57.).</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C. Članak 4. stavak 1. točka (a) </w:t>
      </w:r>
      <w:proofErr w:type="spellStart"/>
      <w:r w:rsidRPr="00690097">
        <w:rPr>
          <w:rFonts w:ascii="Times New Roman" w:eastAsia="Times New Roman" w:hAnsi="Times New Roman" w:cs="Times New Roman"/>
          <w:sz w:val="24"/>
          <w:szCs w:val="24"/>
          <w:lang w:eastAsia="hr-HR"/>
        </w:rPr>
        <w:t>podtočka</w:t>
      </w:r>
      <w:proofErr w:type="spellEnd"/>
      <w:r w:rsidRPr="00690097">
        <w:rPr>
          <w:rFonts w:ascii="Times New Roman" w:eastAsia="Times New Roman" w:hAnsi="Times New Roman" w:cs="Times New Roman"/>
          <w:sz w:val="24"/>
          <w:szCs w:val="24"/>
          <w:lang w:eastAsia="hr-HR"/>
        </w:rPr>
        <w:t xml:space="preserve"> 5. ovoga Zakona (zaštita okoliša):</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r w:rsidRPr="00690097">
        <w:rPr>
          <w:rFonts w:ascii="Times New Roman" w:eastAsia="Times New Roman" w:hAnsi="Times New Roman" w:cs="Times New Roman"/>
          <w:sz w:val="24"/>
          <w:szCs w:val="24"/>
          <w:lang w:eastAsia="hr-HR"/>
        </w:rPr>
        <w:t xml:space="preserve">i. Direktiva 2013/30/EU Europskog parlamenta i Vijeća od 12. lipnja 2013. o sigurnosti </w:t>
      </w:r>
      <w:proofErr w:type="spellStart"/>
      <w:r w:rsidRPr="00690097">
        <w:rPr>
          <w:rFonts w:ascii="Times New Roman" w:eastAsia="Times New Roman" w:hAnsi="Times New Roman" w:cs="Times New Roman"/>
          <w:sz w:val="24"/>
          <w:szCs w:val="24"/>
          <w:lang w:eastAsia="hr-HR"/>
        </w:rPr>
        <w:t>odobalnih</w:t>
      </w:r>
      <w:proofErr w:type="spellEnd"/>
      <w:r w:rsidRPr="00690097">
        <w:rPr>
          <w:rFonts w:ascii="Times New Roman" w:eastAsia="Times New Roman" w:hAnsi="Times New Roman" w:cs="Times New Roman"/>
          <w:sz w:val="24"/>
          <w:szCs w:val="24"/>
          <w:lang w:eastAsia="hr-HR"/>
        </w:rPr>
        <w:t xml:space="preserve"> naftnih i plinskih djelatnosti i o izmjeni Direktive 2004/35/EZ (SL L 178, 28. 6. 2013., str. 66.).</w:t>
      </w:r>
    </w:p>
    <w:p w:rsidR="00690097" w:rsidRPr="00690097" w:rsidRDefault="00690097" w:rsidP="00690097">
      <w:pPr>
        <w:spacing w:before="100" w:beforeAutospacing="1" w:after="100" w:afterAutospacing="1" w:line="240" w:lineRule="auto"/>
        <w:rPr>
          <w:rFonts w:ascii="Times New Roman" w:eastAsia="Times New Roman" w:hAnsi="Times New Roman" w:cs="Times New Roman"/>
          <w:sz w:val="24"/>
          <w:szCs w:val="24"/>
          <w:lang w:eastAsia="hr-HR"/>
        </w:rPr>
      </w:pPr>
    </w:p>
    <w:p w:rsidR="00D40919" w:rsidRPr="00690097" w:rsidRDefault="00D40919" w:rsidP="00690097"/>
    <w:sectPr w:rsidR="00D40919" w:rsidRPr="006900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097"/>
    <w:rsid w:val="00690097"/>
    <w:rsid w:val="00D40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499E"/>
  <w15:chartTrackingRefBased/>
  <w15:docId w15:val="{F237B976-AA3E-4A4B-BB10-8779095D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209328">
      <w:bodyDiv w:val="1"/>
      <w:marLeft w:val="0"/>
      <w:marRight w:val="0"/>
      <w:marTop w:val="0"/>
      <w:marBottom w:val="0"/>
      <w:divBdr>
        <w:top w:val="none" w:sz="0" w:space="0" w:color="auto"/>
        <w:left w:val="none" w:sz="0" w:space="0" w:color="auto"/>
        <w:bottom w:val="none" w:sz="0" w:space="0" w:color="auto"/>
        <w:right w:val="none" w:sz="0" w:space="0" w:color="auto"/>
      </w:divBdr>
      <w:divsChild>
        <w:div w:id="628704322">
          <w:marLeft w:val="0"/>
          <w:marRight w:val="0"/>
          <w:marTop w:val="0"/>
          <w:marBottom w:val="0"/>
          <w:divBdr>
            <w:top w:val="none" w:sz="0" w:space="0" w:color="auto"/>
            <w:left w:val="none" w:sz="0" w:space="0" w:color="auto"/>
            <w:bottom w:val="none" w:sz="0" w:space="0" w:color="auto"/>
            <w:right w:val="none" w:sz="0" w:space="0" w:color="auto"/>
          </w:divBdr>
          <w:divsChild>
            <w:div w:id="735208546">
              <w:marLeft w:val="0"/>
              <w:marRight w:val="0"/>
              <w:marTop w:val="0"/>
              <w:marBottom w:val="0"/>
              <w:divBdr>
                <w:top w:val="none" w:sz="0" w:space="0" w:color="auto"/>
                <w:left w:val="none" w:sz="0" w:space="0" w:color="auto"/>
                <w:bottom w:val="none" w:sz="0" w:space="0" w:color="auto"/>
                <w:right w:val="none" w:sz="0" w:space="0" w:color="auto"/>
              </w:divBdr>
              <w:divsChild>
                <w:div w:id="14045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26825">
      <w:bodyDiv w:val="1"/>
      <w:marLeft w:val="0"/>
      <w:marRight w:val="0"/>
      <w:marTop w:val="0"/>
      <w:marBottom w:val="0"/>
      <w:divBdr>
        <w:top w:val="none" w:sz="0" w:space="0" w:color="auto"/>
        <w:left w:val="none" w:sz="0" w:space="0" w:color="auto"/>
        <w:bottom w:val="none" w:sz="0" w:space="0" w:color="auto"/>
        <w:right w:val="none" w:sz="0" w:space="0" w:color="auto"/>
      </w:divBdr>
      <w:divsChild>
        <w:div w:id="86968425">
          <w:marLeft w:val="0"/>
          <w:marRight w:val="0"/>
          <w:marTop w:val="0"/>
          <w:marBottom w:val="0"/>
          <w:divBdr>
            <w:top w:val="none" w:sz="0" w:space="0" w:color="auto"/>
            <w:left w:val="none" w:sz="0" w:space="0" w:color="auto"/>
            <w:bottom w:val="none" w:sz="0" w:space="0" w:color="auto"/>
            <w:right w:val="none" w:sz="0" w:space="0" w:color="auto"/>
          </w:divBdr>
        </w:div>
        <w:div w:id="471797972">
          <w:marLeft w:val="0"/>
          <w:marRight w:val="0"/>
          <w:marTop w:val="0"/>
          <w:marBottom w:val="0"/>
          <w:divBdr>
            <w:top w:val="none" w:sz="0" w:space="0" w:color="auto"/>
            <w:left w:val="none" w:sz="0" w:space="0" w:color="auto"/>
            <w:bottom w:val="none" w:sz="0" w:space="0" w:color="auto"/>
            <w:right w:val="none" w:sz="0" w:space="0" w:color="auto"/>
          </w:divBdr>
          <w:divsChild>
            <w:div w:id="429934284">
              <w:marLeft w:val="0"/>
              <w:marRight w:val="0"/>
              <w:marTop w:val="0"/>
              <w:marBottom w:val="0"/>
              <w:divBdr>
                <w:top w:val="none" w:sz="0" w:space="0" w:color="auto"/>
                <w:left w:val="none" w:sz="0" w:space="0" w:color="auto"/>
                <w:bottom w:val="none" w:sz="0" w:space="0" w:color="auto"/>
                <w:right w:val="none" w:sz="0" w:space="0" w:color="auto"/>
              </w:divBdr>
              <w:divsChild>
                <w:div w:id="1525367890">
                  <w:marLeft w:val="0"/>
                  <w:marRight w:val="0"/>
                  <w:marTop w:val="0"/>
                  <w:marBottom w:val="0"/>
                  <w:divBdr>
                    <w:top w:val="none" w:sz="0" w:space="0" w:color="auto"/>
                    <w:left w:val="none" w:sz="0" w:space="0" w:color="auto"/>
                    <w:bottom w:val="none" w:sz="0" w:space="0" w:color="auto"/>
                    <w:right w:val="none" w:sz="0" w:space="0" w:color="auto"/>
                  </w:divBdr>
                  <w:divsChild>
                    <w:div w:id="964579983">
                      <w:marLeft w:val="0"/>
                      <w:marRight w:val="0"/>
                      <w:marTop w:val="0"/>
                      <w:marBottom w:val="0"/>
                      <w:divBdr>
                        <w:top w:val="none" w:sz="0" w:space="0" w:color="auto"/>
                        <w:left w:val="none" w:sz="0" w:space="0" w:color="auto"/>
                        <w:bottom w:val="none" w:sz="0" w:space="0" w:color="auto"/>
                        <w:right w:val="none" w:sz="0" w:space="0" w:color="auto"/>
                      </w:divBdr>
                      <w:divsChild>
                        <w:div w:id="872303779">
                          <w:marLeft w:val="0"/>
                          <w:marRight w:val="0"/>
                          <w:marTop w:val="0"/>
                          <w:marBottom w:val="0"/>
                          <w:divBdr>
                            <w:top w:val="none" w:sz="0" w:space="0" w:color="auto"/>
                            <w:left w:val="none" w:sz="0" w:space="0" w:color="auto"/>
                            <w:bottom w:val="none" w:sz="0" w:space="0" w:color="auto"/>
                            <w:right w:val="none" w:sz="0" w:space="0" w:color="auto"/>
                          </w:divBdr>
                          <w:divsChild>
                            <w:div w:id="5030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232190">
      <w:bodyDiv w:val="1"/>
      <w:marLeft w:val="0"/>
      <w:marRight w:val="0"/>
      <w:marTop w:val="0"/>
      <w:marBottom w:val="0"/>
      <w:divBdr>
        <w:top w:val="none" w:sz="0" w:space="0" w:color="auto"/>
        <w:left w:val="none" w:sz="0" w:space="0" w:color="auto"/>
        <w:bottom w:val="none" w:sz="0" w:space="0" w:color="auto"/>
        <w:right w:val="none" w:sz="0" w:space="0" w:color="auto"/>
      </w:divBdr>
      <w:divsChild>
        <w:div w:id="1501039890">
          <w:marLeft w:val="0"/>
          <w:marRight w:val="0"/>
          <w:marTop w:val="0"/>
          <w:marBottom w:val="0"/>
          <w:divBdr>
            <w:top w:val="none" w:sz="0" w:space="0" w:color="auto"/>
            <w:left w:val="none" w:sz="0" w:space="0" w:color="auto"/>
            <w:bottom w:val="none" w:sz="0" w:space="0" w:color="auto"/>
            <w:right w:val="none" w:sz="0" w:space="0" w:color="auto"/>
          </w:divBdr>
        </w:div>
        <w:div w:id="1858883331">
          <w:marLeft w:val="0"/>
          <w:marRight w:val="0"/>
          <w:marTop w:val="0"/>
          <w:marBottom w:val="0"/>
          <w:divBdr>
            <w:top w:val="none" w:sz="0" w:space="0" w:color="auto"/>
            <w:left w:val="none" w:sz="0" w:space="0" w:color="auto"/>
            <w:bottom w:val="none" w:sz="0" w:space="0" w:color="auto"/>
            <w:right w:val="none" w:sz="0" w:space="0" w:color="auto"/>
          </w:divBdr>
          <w:divsChild>
            <w:div w:id="1741556056">
              <w:marLeft w:val="0"/>
              <w:marRight w:val="0"/>
              <w:marTop w:val="0"/>
              <w:marBottom w:val="0"/>
              <w:divBdr>
                <w:top w:val="none" w:sz="0" w:space="0" w:color="auto"/>
                <w:left w:val="none" w:sz="0" w:space="0" w:color="auto"/>
                <w:bottom w:val="none" w:sz="0" w:space="0" w:color="auto"/>
                <w:right w:val="none" w:sz="0" w:space="0" w:color="auto"/>
              </w:divBdr>
              <w:divsChild>
                <w:div w:id="925771047">
                  <w:marLeft w:val="0"/>
                  <w:marRight w:val="0"/>
                  <w:marTop w:val="0"/>
                  <w:marBottom w:val="0"/>
                  <w:divBdr>
                    <w:top w:val="none" w:sz="0" w:space="0" w:color="auto"/>
                    <w:left w:val="none" w:sz="0" w:space="0" w:color="auto"/>
                    <w:bottom w:val="none" w:sz="0" w:space="0" w:color="auto"/>
                    <w:right w:val="none" w:sz="0" w:space="0" w:color="auto"/>
                  </w:divBdr>
                  <w:divsChild>
                    <w:div w:id="789935567">
                      <w:marLeft w:val="0"/>
                      <w:marRight w:val="0"/>
                      <w:marTop w:val="0"/>
                      <w:marBottom w:val="0"/>
                      <w:divBdr>
                        <w:top w:val="none" w:sz="0" w:space="0" w:color="auto"/>
                        <w:left w:val="none" w:sz="0" w:space="0" w:color="auto"/>
                        <w:bottom w:val="none" w:sz="0" w:space="0" w:color="auto"/>
                        <w:right w:val="none" w:sz="0" w:space="0" w:color="auto"/>
                      </w:divBdr>
                      <w:divsChild>
                        <w:div w:id="1829206870">
                          <w:marLeft w:val="0"/>
                          <w:marRight w:val="0"/>
                          <w:marTop w:val="0"/>
                          <w:marBottom w:val="0"/>
                          <w:divBdr>
                            <w:top w:val="none" w:sz="0" w:space="0" w:color="auto"/>
                            <w:left w:val="none" w:sz="0" w:space="0" w:color="auto"/>
                            <w:bottom w:val="none" w:sz="0" w:space="0" w:color="auto"/>
                            <w:right w:val="none" w:sz="0" w:space="0" w:color="auto"/>
                          </w:divBdr>
                          <w:divsChild>
                            <w:div w:id="15094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6513</Words>
  <Characters>37130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Tretinjak</dc:creator>
  <cp:keywords/>
  <dc:description/>
  <cp:lastModifiedBy>Ana Tretinjak</cp:lastModifiedBy>
  <cp:revision>1</cp:revision>
  <dcterms:created xsi:type="dcterms:W3CDTF">2025-11-13T08:40:00Z</dcterms:created>
  <dcterms:modified xsi:type="dcterms:W3CDTF">2025-11-13T08:49:00Z</dcterms:modified>
</cp:coreProperties>
</file>